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1D7" w:rsidRDefault="002B4364">
      <w:pPr>
        <w:rPr>
          <w:b/>
          <w:bCs/>
          <w:sz w:val="28"/>
        </w:rPr>
      </w:pPr>
      <w:r>
        <w:rPr>
          <w:rFonts w:hint="eastAsia"/>
          <w:b/>
          <w:bCs/>
          <w:sz w:val="28"/>
        </w:rPr>
        <w:t xml:space="preserve"> </w:t>
      </w:r>
    </w:p>
    <w:p w:rsidR="001B51D7" w:rsidRDefault="002B4364">
      <w:pPr>
        <w:jc w:val="center"/>
        <w:rPr>
          <w:rFonts w:ascii="宋体" w:hAnsi="宋体"/>
          <w:b/>
          <w:bCs/>
          <w:sz w:val="36"/>
          <w:szCs w:val="36"/>
          <w:u w:val="single"/>
        </w:rPr>
      </w:pPr>
      <w:r>
        <w:rPr>
          <w:rFonts w:ascii="宋体" w:hAnsi="宋体" w:hint="eastAsia"/>
          <w:b/>
          <w:bCs/>
          <w:sz w:val="36"/>
          <w:szCs w:val="36"/>
          <w:u w:val="single"/>
        </w:rPr>
        <w:t>国药控股无锡有限公司</w:t>
      </w:r>
    </w:p>
    <w:p w:rsidR="001B51D7" w:rsidRDefault="002B4364">
      <w:pPr>
        <w:jc w:val="center"/>
        <w:rPr>
          <w:rFonts w:ascii="宋体" w:hAnsi="宋体"/>
          <w:b/>
          <w:bCs/>
          <w:sz w:val="32"/>
          <w:szCs w:val="32"/>
          <w:u w:val="single"/>
        </w:rPr>
      </w:pPr>
      <w:r>
        <w:rPr>
          <w:rFonts w:ascii="宋体" w:hAnsi="宋体" w:hint="eastAsia"/>
          <w:b/>
          <w:bCs/>
          <w:sz w:val="32"/>
          <w:szCs w:val="32"/>
          <w:u w:val="single"/>
        </w:rPr>
        <w:t>202</w:t>
      </w:r>
      <w:r w:rsidR="00BC75E4">
        <w:rPr>
          <w:rFonts w:ascii="宋体" w:hAnsi="宋体" w:hint="eastAsia"/>
          <w:b/>
          <w:bCs/>
          <w:sz w:val="32"/>
          <w:szCs w:val="32"/>
          <w:u w:val="single"/>
        </w:rPr>
        <w:t>3-2025</w:t>
      </w:r>
      <w:r>
        <w:rPr>
          <w:rFonts w:ascii="宋体" w:hAnsi="宋体" w:hint="eastAsia"/>
          <w:b/>
          <w:bCs/>
          <w:sz w:val="32"/>
          <w:szCs w:val="32"/>
          <w:u w:val="single"/>
        </w:rPr>
        <w:t>年度运输业务招标文件</w:t>
      </w:r>
    </w:p>
    <w:p w:rsidR="001B51D7" w:rsidRDefault="001B51D7">
      <w:pPr>
        <w:jc w:val="center"/>
        <w:rPr>
          <w:rFonts w:ascii="宋体" w:hAnsi="宋体"/>
          <w:b/>
          <w:bCs/>
          <w:sz w:val="32"/>
        </w:rPr>
      </w:pPr>
    </w:p>
    <w:p w:rsidR="001B51D7" w:rsidRDefault="002B4364">
      <w:pPr>
        <w:ind w:leftChars="1136" w:left="2386" w:firstLineChars="350" w:firstLine="1120"/>
        <w:rPr>
          <w:rFonts w:ascii="宋体" w:hAnsi="宋体"/>
          <w:sz w:val="32"/>
          <w:szCs w:val="32"/>
        </w:rPr>
      </w:pPr>
      <w:r>
        <w:rPr>
          <w:rFonts w:ascii="宋体" w:hAnsi="宋体" w:hint="eastAsia"/>
          <w:sz w:val="32"/>
          <w:szCs w:val="32"/>
        </w:rPr>
        <w:t>招标文件目录</w:t>
      </w:r>
    </w:p>
    <w:p w:rsidR="001B51D7" w:rsidRDefault="001B51D7">
      <w:pPr>
        <w:ind w:firstLineChars="1100" w:firstLine="3300"/>
        <w:rPr>
          <w:rFonts w:ascii="宋体" w:hAnsi="宋体"/>
          <w:sz w:val="30"/>
          <w:szCs w:val="30"/>
        </w:rPr>
      </w:pPr>
    </w:p>
    <w:p w:rsidR="001B51D7" w:rsidRDefault="002B4364">
      <w:pPr>
        <w:ind w:firstLineChars="1100" w:firstLine="3300"/>
        <w:rPr>
          <w:rFonts w:ascii="宋体" w:hAnsi="宋体"/>
          <w:sz w:val="30"/>
          <w:szCs w:val="30"/>
        </w:rPr>
      </w:pPr>
      <w:r>
        <w:rPr>
          <w:rFonts w:ascii="宋体" w:hAnsi="宋体" w:hint="eastAsia"/>
          <w:sz w:val="30"/>
          <w:szCs w:val="30"/>
        </w:rPr>
        <w:t>一、投标方须知</w:t>
      </w:r>
    </w:p>
    <w:p w:rsidR="001B51D7" w:rsidRDefault="002B4364">
      <w:pPr>
        <w:ind w:firstLineChars="1100" w:firstLine="3300"/>
        <w:rPr>
          <w:rFonts w:ascii="宋体" w:hAnsi="宋体"/>
          <w:sz w:val="30"/>
          <w:szCs w:val="30"/>
        </w:rPr>
      </w:pPr>
      <w:r>
        <w:rPr>
          <w:rFonts w:ascii="宋体" w:hAnsi="宋体" w:hint="eastAsia"/>
          <w:sz w:val="30"/>
          <w:szCs w:val="30"/>
        </w:rPr>
        <w:t>二、投标邀请函</w:t>
      </w:r>
    </w:p>
    <w:p w:rsidR="001B51D7" w:rsidRDefault="002B4364">
      <w:pPr>
        <w:ind w:firstLineChars="1100" w:firstLine="3300"/>
        <w:rPr>
          <w:rFonts w:ascii="宋体" w:hAnsi="宋体"/>
          <w:sz w:val="30"/>
          <w:szCs w:val="30"/>
        </w:rPr>
      </w:pPr>
      <w:r>
        <w:rPr>
          <w:rFonts w:ascii="宋体" w:hAnsi="宋体" w:hint="eastAsia"/>
          <w:sz w:val="30"/>
          <w:szCs w:val="30"/>
        </w:rPr>
        <w:t>三、招标文件</w:t>
      </w:r>
    </w:p>
    <w:p w:rsidR="001B51D7" w:rsidRDefault="002B4364">
      <w:pPr>
        <w:ind w:firstLineChars="1100" w:firstLine="3300"/>
        <w:rPr>
          <w:rFonts w:ascii="宋体" w:hAnsi="宋体"/>
          <w:sz w:val="30"/>
          <w:szCs w:val="30"/>
        </w:rPr>
      </w:pPr>
      <w:r>
        <w:rPr>
          <w:rFonts w:ascii="宋体" w:hAnsi="宋体" w:hint="eastAsia"/>
          <w:sz w:val="30"/>
          <w:szCs w:val="30"/>
        </w:rPr>
        <w:t>四、投标文件</w:t>
      </w:r>
    </w:p>
    <w:p w:rsidR="001B51D7" w:rsidRDefault="002B4364">
      <w:pPr>
        <w:ind w:firstLineChars="1100" w:firstLine="3300"/>
        <w:rPr>
          <w:rFonts w:ascii="宋体" w:hAnsi="宋体"/>
          <w:sz w:val="30"/>
          <w:szCs w:val="30"/>
        </w:rPr>
      </w:pPr>
      <w:r>
        <w:rPr>
          <w:rFonts w:ascii="宋体" w:hAnsi="宋体" w:hint="eastAsia"/>
          <w:sz w:val="30"/>
          <w:szCs w:val="30"/>
        </w:rPr>
        <w:t>五、投标文件的封装和递交</w:t>
      </w:r>
    </w:p>
    <w:p w:rsidR="001B51D7" w:rsidRDefault="002B4364">
      <w:pPr>
        <w:ind w:firstLineChars="1100" w:firstLine="3300"/>
        <w:rPr>
          <w:rFonts w:ascii="宋体" w:hAnsi="宋体"/>
          <w:sz w:val="30"/>
          <w:szCs w:val="30"/>
        </w:rPr>
      </w:pPr>
      <w:r>
        <w:rPr>
          <w:rFonts w:ascii="宋体" w:hAnsi="宋体" w:hint="eastAsia"/>
          <w:sz w:val="30"/>
          <w:szCs w:val="30"/>
        </w:rPr>
        <w:t>六、中标标准</w:t>
      </w:r>
    </w:p>
    <w:p w:rsidR="001B51D7" w:rsidRDefault="002B4364">
      <w:pPr>
        <w:ind w:firstLineChars="1100" w:firstLine="3300"/>
        <w:rPr>
          <w:rFonts w:ascii="宋体" w:hAnsi="宋体"/>
          <w:sz w:val="30"/>
          <w:szCs w:val="30"/>
        </w:rPr>
      </w:pPr>
      <w:r>
        <w:rPr>
          <w:rFonts w:ascii="宋体" w:hAnsi="宋体" w:hint="eastAsia"/>
          <w:sz w:val="30"/>
          <w:szCs w:val="30"/>
        </w:rPr>
        <w:t>七、其他说明</w:t>
      </w:r>
    </w:p>
    <w:p w:rsidR="001B51D7" w:rsidRDefault="001B51D7">
      <w:pPr>
        <w:ind w:firstLine="2805"/>
        <w:rPr>
          <w:rFonts w:ascii="宋体" w:hAnsi="宋体"/>
          <w:sz w:val="28"/>
        </w:rPr>
      </w:pPr>
    </w:p>
    <w:p w:rsidR="001B51D7" w:rsidRDefault="001B51D7">
      <w:pPr>
        <w:rPr>
          <w:rFonts w:ascii="宋体" w:hAnsi="宋体"/>
          <w:sz w:val="32"/>
          <w:szCs w:val="32"/>
        </w:rPr>
      </w:pPr>
    </w:p>
    <w:p w:rsidR="001B51D7" w:rsidRDefault="001B51D7">
      <w:pPr>
        <w:rPr>
          <w:rFonts w:ascii="宋体" w:hAnsi="宋体"/>
          <w:sz w:val="32"/>
          <w:szCs w:val="32"/>
        </w:rPr>
      </w:pPr>
    </w:p>
    <w:p w:rsidR="001B51D7" w:rsidRDefault="001B51D7">
      <w:pPr>
        <w:rPr>
          <w:rFonts w:ascii="宋体" w:hAnsi="宋体"/>
          <w:sz w:val="32"/>
          <w:szCs w:val="32"/>
        </w:rPr>
      </w:pPr>
    </w:p>
    <w:p w:rsidR="001B51D7" w:rsidRDefault="001B51D7">
      <w:pPr>
        <w:rPr>
          <w:rFonts w:ascii="宋体" w:hAnsi="宋体"/>
          <w:sz w:val="32"/>
          <w:szCs w:val="32"/>
        </w:rPr>
      </w:pPr>
    </w:p>
    <w:p w:rsidR="001B51D7" w:rsidRDefault="001B51D7">
      <w:pPr>
        <w:rPr>
          <w:rFonts w:ascii="宋体" w:hAnsi="宋体"/>
          <w:sz w:val="32"/>
          <w:szCs w:val="32"/>
        </w:rPr>
      </w:pPr>
    </w:p>
    <w:p w:rsidR="001B51D7" w:rsidRDefault="002B4364">
      <w:pPr>
        <w:jc w:val="center"/>
        <w:rPr>
          <w:rFonts w:ascii="宋体" w:hAnsi="宋体"/>
          <w:sz w:val="32"/>
          <w:szCs w:val="32"/>
        </w:rPr>
      </w:pPr>
      <w:r>
        <w:rPr>
          <w:rFonts w:ascii="宋体" w:hAnsi="宋体" w:hint="eastAsia"/>
          <w:sz w:val="32"/>
          <w:szCs w:val="32"/>
        </w:rPr>
        <w:t>招 标 单 位：国药控股无锡有限公司</w:t>
      </w:r>
    </w:p>
    <w:p w:rsidR="001B51D7" w:rsidRDefault="001B51D7">
      <w:pPr>
        <w:ind w:firstLine="2805"/>
        <w:jc w:val="center"/>
        <w:rPr>
          <w:rFonts w:ascii="宋体" w:hAnsi="宋体"/>
          <w:szCs w:val="21"/>
        </w:rPr>
      </w:pPr>
    </w:p>
    <w:p w:rsidR="001B51D7" w:rsidRDefault="002B4364">
      <w:pPr>
        <w:ind w:firstLineChars="850" w:firstLine="2720"/>
        <w:rPr>
          <w:rFonts w:ascii="宋体" w:hAnsi="宋体"/>
          <w:color w:val="000000"/>
          <w:sz w:val="32"/>
          <w:szCs w:val="32"/>
        </w:rPr>
      </w:pPr>
      <w:r>
        <w:rPr>
          <w:rFonts w:ascii="宋体" w:hAnsi="宋体" w:hint="eastAsia"/>
          <w:color w:val="000000"/>
          <w:sz w:val="32"/>
          <w:szCs w:val="32"/>
        </w:rPr>
        <w:t>日     期：2023年03</w:t>
      </w:r>
      <w:r>
        <w:rPr>
          <w:rFonts w:ascii="宋体" w:hAnsi="宋体"/>
          <w:color w:val="000000"/>
          <w:sz w:val="32"/>
          <w:szCs w:val="32"/>
        </w:rPr>
        <w:t>月</w:t>
      </w:r>
    </w:p>
    <w:p w:rsidR="001B51D7" w:rsidRDefault="001B51D7">
      <w:pPr>
        <w:spacing w:line="440" w:lineRule="exact"/>
        <w:rPr>
          <w:rFonts w:ascii="宋体" w:hAnsi="宋体"/>
          <w:b/>
          <w:color w:val="000000"/>
          <w:sz w:val="24"/>
        </w:rPr>
      </w:pPr>
    </w:p>
    <w:p w:rsidR="001B51D7" w:rsidRDefault="002B4364">
      <w:pPr>
        <w:pStyle w:val="2"/>
        <w:spacing w:line="460" w:lineRule="exact"/>
        <w:ind w:left="420"/>
        <w:jc w:val="center"/>
        <w:rPr>
          <w:rFonts w:ascii="宋体" w:eastAsia="宋体" w:hAnsi="宋体"/>
          <w:sz w:val="28"/>
          <w:szCs w:val="28"/>
        </w:rPr>
      </w:pPr>
      <w:r>
        <w:rPr>
          <w:rFonts w:ascii="宋体" w:eastAsia="宋体" w:hAnsi="宋体" w:hint="eastAsia"/>
          <w:sz w:val="28"/>
          <w:szCs w:val="28"/>
        </w:rPr>
        <w:lastRenderedPageBreak/>
        <w:t>一、投标方须知</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7587"/>
      </w:tblGrid>
      <w:tr w:rsidR="001B51D7">
        <w:trPr>
          <w:trHeight w:val="711"/>
          <w:jc w:val="center"/>
        </w:trPr>
        <w:tc>
          <w:tcPr>
            <w:tcW w:w="1229" w:type="dxa"/>
          </w:tcPr>
          <w:p w:rsidR="001B51D7" w:rsidRDefault="002B4364">
            <w:pPr>
              <w:spacing w:line="460" w:lineRule="exact"/>
              <w:jc w:val="center"/>
              <w:rPr>
                <w:rFonts w:ascii="宋体" w:hAnsi="宋体"/>
                <w:sz w:val="24"/>
              </w:rPr>
            </w:pPr>
            <w:r>
              <w:rPr>
                <w:rFonts w:ascii="宋体" w:hAnsi="宋体" w:hint="eastAsia"/>
                <w:sz w:val="24"/>
              </w:rPr>
              <w:t>序号</w:t>
            </w:r>
          </w:p>
        </w:tc>
        <w:tc>
          <w:tcPr>
            <w:tcW w:w="7587" w:type="dxa"/>
          </w:tcPr>
          <w:p w:rsidR="001B51D7" w:rsidRDefault="002B4364">
            <w:pPr>
              <w:spacing w:line="460" w:lineRule="exact"/>
              <w:jc w:val="center"/>
              <w:rPr>
                <w:rFonts w:ascii="宋体" w:hAnsi="宋体"/>
                <w:sz w:val="24"/>
              </w:rPr>
            </w:pPr>
            <w:r>
              <w:rPr>
                <w:rFonts w:ascii="宋体" w:hAnsi="宋体" w:hint="eastAsia"/>
                <w:sz w:val="24"/>
              </w:rPr>
              <w:t>内容</w:t>
            </w:r>
          </w:p>
        </w:tc>
      </w:tr>
      <w:tr w:rsidR="001B51D7">
        <w:trPr>
          <w:trHeight w:val="1399"/>
          <w:jc w:val="center"/>
        </w:trPr>
        <w:tc>
          <w:tcPr>
            <w:tcW w:w="1229" w:type="dxa"/>
          </w:tcPr>
          <w:p w:rsidR="001B51D7" w:rsidRDefault="002B4364">
            <w:pPr>
              <w:spacing w:line="460" w:lineRule="exact"/>
              <w:jc w:val="center"/>
              <w:rPr>
                <w:rFonts w:ascii="宋体" w:hAnsi="宋体"/>
                <w:sz w:val="24"/>
              </w:rPr>
            </w:pPr>
            <w:r>
              <w:rPr>
                <w:rFonts w:ascii="宋体" w:hAnsi="宋体" w:hint="eastAsia"/>
                <w:sz w:val="24"/>
              </w:rPr>
              <w:t>1</w:t>
            </w:r>
          </w:p>
        </w:tc>
        <w:tc>
          <w:tcPr>
            <w:tcW w:w="7587" w:type="dxa"/>
          </w:tcPr>
          <w:p w:rsidR="001B51D7" w:rsidRDefault="002B4364">
            <w:pPr>
              <w:spacing w:line="460" w:lineRule="exact"/>
              <w:rPr>
                <w:rFonts w:ascii="宋体" w:hAnsi="宋体"/>
                <w:sz w:val="24"/>
              </w:rPr>
            </w:pPr>
            <w:r>
              <w:rPr>
                <w:rFonts w:ascii="宋体" w:hAnsi="宋体" w:hint="eastAsia"/>
                <w:sz w:val="24"/>
              </w:rPr>
              <w:t xml:space="preserve">招标单位：    </w:t>
            </w:r>
            <w:r>
              <w:rPr>
                <w:rFonts w:ascii="宋体" w:hAnsi="宋体" w:hint="eastAsia"/>
                <w:sz w:val="24"/>
                <w:u w:val="single"/>
              </w:rPr>
              <w:t>国药控股无锡有限公司</w:t>
            </w:r>
          </w:p>
          <w:p w:rsidR="001B51D7" w:rsidRDefault="002B4364">
            <w:pPr>
              <w:spacing w:line="460" w:lineRule="exact"/>
              <w:rPr>
                <w:rFonts w:ascii="宋体" w:hAnsi="宋体"/>
                <w:sz w:val="24"/>
              </w:rPr>
            </w:pPr>
            <w:r>
              <w:rPr>
                <w:rFonts w:ascii="宋体" w:hAnsi="宋体" w:hint="eastAsia"/>
                <w:sz w:val="24"/>
              </w:rPr>
              <w:t>招标单位地址：</w:t>
            </w:r>
            <w:r>
              <w:rPr>
                <w:rFonts w:ascii="宋体" w:hAnsi="宋体" w:hint="eastAsia"/>
                <w:sz w:val="24"/>
                <w:u w:val="single"/>
              </w:rPr>
              <w:t>无锡市广瑞路7</w:t>
            </w:r>
            <w:r>
              <w:rPr>
                <w:rFonts w:ascii="宋体" w:hAnsi="宋体"/>
                <w:sz w:val="24"/>
                <w:u w:val="single"/>
              </w:rPr>
              <w:t>80号</w:t>
            </w:r>
            <w:r>
              <w:rPr>
                <w:rFonts w:ascii="宋体" w:hAnsi="宋体" w:hint="eastAsia"/>
                <w:sz w:val="24"/>
                <w:u w:val="single"/>
              </w:rPr>
              <w:t>-</w:t>
            </w:r>
            <w:r>
              <w:rPr>
                <w:rFonts w:ascii="宋体" w:hAnsi="宋体"/>
                <w:sz w:val="24"/>
                <w:u w:val="single"/>
              </w:rPr>
              <w:t>401</w:t>
            </w:r>
            <w:r>
              <w:rPr>
                <w:rFonts w:ascii="宋体" w:hAnsi="宋体" w:hint="eastAsia"/>
                <w:sz w:val="24"/>
                <w:u w:val="single"/>
              </w:rPr>
              <w:t>、4</w:t>
            </w:r>
            <w:r>
              <w:rPr>
                <w:rFonts w:ascii="宋体" w:hAnsi="宋体"/>
                <w:sz w:val="24"/>
                <w:u w:val="single"/>
              </w:rPr>
              <w:t>02</w:t>
            </w:r>
          </w:p>
        </w:tc>
      </w:tr>
      <w:tr w:rsidR="001B51D7">
        <w:trPr>
          <w:trHeight w:val="1114"/>
          <w:jc w:val="center"/>
        </w:trPr>
        <w:tc>
          <w:tcPr>
            <w:tcW w:w="1229" w:type="dxa"/>
          </w:tcPr>
          <w:p w:rsidR="001B51D7" w:rsidRDefault="002B4364">
            <w:pPr>
              <w:spacing w:line="460" w:lineRule="exact"/>
              <w:jc w:val="center"/>
              <w:rPr>
                <w:rFonts w:ascii="宋体" w:hAnsi="宋体"/>
                <w:sz w:val="24"/>
              </w:rPr>
            </w:pPr>
            <w:r>
              <w:rPr>
                <w:rFonts w:ascii="宋体" w:hAnsi="宋体" w:hint="eastAsia"/>
                <w:sz w:val="24"/>
              </w:rPr>
              <w:t>2</w:t>
            </w:r>
          </w:p>
        </w:tc>
        <w:tc>
          <w:tcPr>
            <w:tcW w:w="7587" w:type="dxa"/>
          </w:tcPr>
          <w:p w:rsidR="001B51D7" w:rsidRDefault="002B4364">
            <w:pPr>
              <w:spacing w:line="460" w:lineRule="exact"/>
              <w:ind w:left="1680" w:hangingChars="700" w:hanging="1680"/>
              <w:rPr>
                <w:rFonts w:ascii="宋体" w:hAnsi="宋体"/>
                <w:sz w:val="24"/>
                <w:u w:val="single"/>
              </w:rPr>
            </w:pPr>
            <w:r>
              <w:rPr>
                <w:rFonts w:ascii="宋体" w:hAnsi="宋体" w:hint="eastAsia"/>
                <w:sz w:val="24"/>
              </w:rPr>
              <w:t xml:space="preserve">项目名称：    </w:t>
            </w:r>
            <w:r>
              <w:rPr>
                <w:rFonts w:ascii="宋体" w:hAnsi="宋体" w:hint="eastAsia"/>
                <w:sz w:val="24"/>
                <w:u w:val="single"/>
              </w:rPr>
              <w:t>国药控股无锡有限公司货物运输业务</w:t>
            </w:r>
          </w:p>
        </w:tc>
      </w:tr>
      <w:tr w:rsidR="001B51D7">
        <w:trPr>
          <w:trHeight w:val="688"/>
          <w:jc w:val="center"/>
        </w:trPr>
        <w:tc>
          <w:tcPr>
            <w:tcW w:w="1229" w:type="dxa"/>
          </w:tcPr>
          <w:p w:rsidR="001B51D7" w:rsidRDefault="002B4364">
            <w:pPr>
              <w:spacing w:line="460" w:lineRule="exact"/>
              <w:jc w:val="center"/>
              <w:rPr>
                <w:rFonts w:ascii="宋体" w:hAnsi="宋体"/>
                <w:sz w:val="24"/>
              </w:rPr>
            </w:pPr>
            <w:r>
              <w:rPr>
                <w:rFonts w:ascii="宋体" w:hAnsi="宋体" w:hint="eastAsia"/>
                <w:sz w:val="24"/>
              </w:rPr>
              <w:t>3</w:t>
            </w:r>
          </w:p>
        </w:tc>
        <w:tc>
          <w:tcPr>
            <w:tcW w:w="7587" w:type="dxa"/>
          </w:tcPr>
          <w:p w:rsidR="001B51D7" w:rsidRDefault="002B4364">
            <w:pPr>
              <w:spacing w:line="460" w:lineRule="exact"/>
              <w:rPr>
                <w:rFonts w:ascii="宋体" w:hAnsi="宋体"/>
                <w:sz w:val="24"/>
              </w:rPr>
            </w:pPr>
            <w:r>
              <w:rPr>
                <w:rFonts w:ascii="宋体" w:hAnsi="宋体" w:hint="eastAsia"/>
                <w:sz w:val="24"/>
              </w:rPr>
              <w:t xml:space="preserve">合作有效期：  </w:t>
            </w:r>
            <w:r>
              <w:rPr>
                <w:rFonts w:ascii="宋体" w:hAnsi="宋体" w:hint="eastAsia"/>
                <w:b/>
                <w:sz w:val="24"/>
              </w:rPr>
              <w:t>2023年04月01日-2026年03月31日</w:t>
            </w:r>
          </w:p>
        </w:tc>
      </w:tr>
      <w:tr w:rsidR="001B51D7">
        <w:trPr>
          <w:trHeight w:val="576"/>
          <w:jc w:val="center"/>
        </w:trPr>
        <w:tc>
          <w:tcPr>
            <w:tcW w:w="1229" w:type="dxa"/>
          </w:tcPr>
          <w:p w:rsidR="001B51D7" w:rsidRDefault="002B4364">
            <w:pPr>
              <w:spacing w:line="460" w:lineRule="exact"/>
              <w:jc w:val="center"/>
              <w:rPr>
                <w:rFonts w:ascii="宋体" w:hAnsi="宋体"/>
                <w:sz w:val="24"/>
              </w:rPr>
            </w:pPr>
            <w:r>
              <w:rPr>
                <w:rFonts w:ascii="宋体" w:hAnsi="宋体" w:hint="eastAsia"/>
                <w:sz w:val="24"/>
              </w:rPr>
              <w:t>4</w:t>
            </w:r>
          </w:p>
        </w:tc>
        <w:tc>
          <w:tcPr>
            <w:tcW w:w="7587" w:type="dxa"/>
          </w:tcPr>
          <w:p w:rsidR="001B51D7" w:rsidRDefault="002B4364">
            <w:pPr>
              <w:spacing w:line="460" w:lineRule="exact"/>
              <w:rPr>
                <w:rFonts w:ascii="宋体" w:hAnsi="宋体"/>
                <w:sz w:val="24"/>
              </w:rPr>
            </w:pPr>
            <w:r>
              <w:rPr>
                <w:rFonts w:ascii="宋体" w:hAnsi="宋体" w:hint="eastAsia"/>
                <w:sz w:val="24"/>
              </w:rPr>
              <w:t xml:space="preserve">投标有效期：  </w:t>
            </w:r>
            <w:r>
              <w:rPr>
                <w:rFonts w:ascii="宋体" w:hAnsi="宋体" w:hint="eastAsia"/>
                <w:b/>
                <w:sz w:val="24"/>
              </w:rPr>
              <w:t>2023年03月</w:t>
            </w:r>
            <w:r w:rsidR="00BC75E4">
              <w:rPr>
                <w:rFonts w:ascii="宋体" w:hAnsi="宋体"/>
                <w:b/>
                <w:sz w:val="24"/>
              </w:rPr>
              <w:t>15</w:t>
            </w:r>
            <w:r>
              <w:rPr>
                <w:rFonts w:ascii="宋体" w:hAnsi="宋体" w:hint="eastAsia"/>
                <w:b/>
                <w:sz w:val="24"/>
              </w:rPr>
              <w:t>日-2023年03月</w:t>
            </w:r>
            <w:r w:rsidR="00C73E43">
              <w:rPr>
                <w:rFonts w:ascii="宋体" w:hAnsi="宋体"/>
                <w:b/>
                <w:sz w:val="24"/>
              </w:rPr>
              <w:t>30</w:t>
            </w:r>
            <w:r>
              <w:rPr>
                <w:rFonts w:ascii="宋体" w:hAnsi="宋体" w:hint="eastAsia"/>
                <w:b/>
                <w:sz w:val="24"/>
              </w:rPr>
              <w:t>日</w:t>
            </w:r>
          </w:p>
        </w:tc>
      </w:tr>
      <w:tr w:rsidR="001B51D7">
        <w:trPr>
          <w:trHeight w:val="1555"/>
          <w:jc w:val="center"/>
        </w:trPr>
        <w:tc>
          <w:tcPr>
            <w:tcW w:w="1229" w:type="dxa"/>
          </w:tcPr>
          <w:p w:rsidR="001B51D7" w:rsidRDefault="002B4364">
            <w:pPr>
              <w:spacing w:line="460" w:lineRule="exact"/>
              <w:jc w:val="center"/>
              <w:rPr>
                <w:rFonts w:ascii="宋体" w:hAnsi="宋体"/>
                <w:sz w:val="24"/>
              </w:rPr>
            </w:pPr>
            <w:r>
              <w:rPr>
                <w:rFonts w:ascii="宋体" w:hAnsi="宋体" w:hint="eastAsia"/>
                <w:sz w:val="24"/>
              </w:rPr>
              <w:t>5</w:t>
            </w:r>
          </w:p>
        </w:tc>
        <w:tc>
          <w:tcPr>
            <w:tcW w:w="7587" w:type="dxa"/>
          </w:tcPr>
          <w:p w:rsidR="001B51D7" w:rsidRDefault="002B4364">
            <w:pPr>
              <w:spacing w:line="460" w:lineRule="exact"/>
              <w:ind w:left="1680" w:hangingChars="700" w:hanging="1680"/>
              <w:rPr>
                <w:rFonts w:ascii="宋体" w:hAnsi="宋体"/>
                <w:sz w:val="24"/>
              </w:rPr>
            </w:pPr>
            <w:r>
              <w:rPr>
                <w:rFonts w:ascii="宋体" w:hAnsi="宋体" w:hint="eastAsia"/>
                <w:sz w:val="24"/>
              </w:rPr>
              <w:t>投标书递交至：   江苏省无锡市梁溪区杜巷280号</w:t>
            </w:r>
          </w:p>
          <w:p w:rsidR="001B51D7" w:rsidRDefault="002B4364">
            <w:pPr>
              <w:spacing w:line="460" w:lineRule="exact"/>
              <w:rPr>
                <w:rFonts w:ascii="宋体" w:hAnsi="宋体"/>
                <w:sz w:val="24"/>
              </w:rPr>
            </w:pPr>
            <w:r>
              <w:rPr>
                <w:rFonts w:ascii="宋体" w:hAnsi="宋体" w:hint="eastAsia"/>
                <w:sz w:val="24"/>
              </w:rPr>
              <w:t xml:space="preserve">投标书接收人：   诸经理 13616179629                           </w:t>
            </w:r>
          </w:p>
          <w:p w:rsidR="001B51D7" w:rsidRDefault="002B4364">
            <w:pPr>
              <w:spacing w:line="460" w:lineRule="exact"/>
              <w:rPr>
                <w:rFonts w:ascii="宋体" w:hAnsi="宋体"/>
                <w:sz w:val="24"/>
              </w:rPr>
            </w:pPr>
            <w:r>
              <w:rPr>
                <w:rFonts w:ascii="宋体" w:hAnsi="宋体" w:hint="eastAsia"/>
                <w:sz w:val="24"/>
              </w:rPr>
              <w:t>投标书送达方式： EMS或专人递交</w:t>
            </w:r>
          </w:p>
        </w:tc>
      </w:tr>
      <w:tr w:rsidR="001B51D7">
        <w:trPr>
          <w:trHeight w:val="1572"/>
          <w:jc w:val="center"/>
        </w:trPr>
        <w:tc>
          <w:tcPr>
            <w:tcW w:w="1229" w:type="dxa"/>
          </w:tcPr>
          <w:p w:rsidR="001B51D7" w:rsidRDefault="002B4364">
            <w:pPr>
              <w:spacing w:line="460" w:lineRule="exact"/>
              <w:jc w:val="center"/>
              <w:rPr>
                <w:rFonts w:ascii="宋体" w:hAnsi="宋体"/>
                <w:sz w:val="24"/>
              </w:rPr>
            </w:pPr>
            <w:r>
              <w:rPr>
                <w:rFonts w:ascii="宋体" w:hAnsi="宋体" w:hint="eastAsia"/>
                <w:sz w:val="24"/>
              </w:rPr>
              <w:t>6</w:t>
            </w:r>
          </w:p>
        </w:tc>
        <w:tc>
          <w:tcPr>
            <w:tcW w:w="7587" w:type="dxa"/>
          </w:tcPr>
          <w:p w:rsidR="001B51D7" w:rsidRDefault="002B4364">
            <w:pPr>
              <w:spacing w:line="460" w:lineRule="exact"/>
              <w:rPr>
                <w:rFonts w:ascii="宋体" w:hAnsi="宋体"/>
                <w:sz w:val="24"/>
              </w:rPr>
            </w:pPr>
            <w:r>
              <w:rPr>
                <w:rFonts w:ascii="宋体" w:hAnsi="宋体" w:hint="eastAsia"/>
                <w:sz w:val="24"/>
              </w:rPr>
              <w:t xml:space="preserve">开标日期：    2023年 </w:t>
            </w:r>
            <w:r w:rsidR="00C73E43">
              <w:rPr>
                <w:rFonts w:ascii="宋体" w:hAnsi="宋体" w:hint="eastAsia"/>
                <w:sz w:val="24"/>
              </w:rPr>
              <w:t>03</w:t>
            </w:r>
            <w:r>
              <w:rPr>
                <w:rFonts w:ascii="宋体" w:hAnsi="宋体" w:hint="eastAsia"/>
                <w:sz w:val="24"/>
              </w:rPr>
              <w:t>月</w:t>
            </w:r>
            <w:r w:rsidR="00C73E43">
              <w:rPr>
                <w:rFonts w:ascii="宋体" w:hAnsi="宋体" w:hint="eastAsia"/>
                <w:sz w:val="24"/>
              </w:rPr>
              <w:t xml:space="preserve"> 31</w:t>
            </w:r>
            <w:r>
              <w:rPr>
                <w:rFonts w:ascii="宋体" w:hAnsi="宋体" w:hint="eastAsia"/>
                <w:sz w:val="24"/>
              </w:rPr>
              <w:t xml:space="preserve"> 日</w:t>
            </w:r>
          </w:p>
          <w:p w:rsidR="001B51D7" w:rsidRDefault="002B4364">
            <w:pPr>
              <w:spacing w:line="460" w:lineRule="exact"/>
              <w:ind w:left="1680" w:hangingChars="700" w:hanging="1680"/>
              <w:rPr>
                <w:rFonts w:ascii="宋体" w:hAnsi="宋体"/>
                <w:sz w:val="24"/>
              </w:rPr>
            </w:pPr>
            <w:r>
              <w:rPr>
                <w:rFonts w:ascii="宋体" w:hAnsi="宋体" w:hint="eastAsia"/>
                <w:sz w:val="24"/>
              </w:rPr>
              <w:t xml:space="preserve">开标地点：    </w:t>
            </w:r>
            <w:r>
              <w:rPr>
                <w:rFonts w:ascii="宋体" w:hAnsi="宋体" w:hint="eastAsia"/>
                <w:sz w:val="24"/>
                <w:u w:val="single"/>
              </w:rPr>
              <w:t>无锡市广瑞路7</w:t>
            </w:r>
            <w:r>
              <w:rPr>
                <w:rFonts w:ascii="宋体" w:hAnsi="宋体"/>
                <w:sz w:val="24"/>
                <w:u w:val="single"/>
              </w:rPr>
              <w:t>80号</w:t>
            </w:r>
            <w:r>
              <w:rPr>
                <w:rFonts w:ascii="宋体" w:hAnsi="宋体" w:hint="eastAsia"/>
                <w:sz w:val="24"/>
                <w:u w:val="single"/>
              </w:rPr>
              <w:t>-</w:t>
            </w:r>
            <w:r>
              <w:rPr>
                <w:rFonts w:ascii="宋体" w:hAnsi="宋体"/>
                <w:sz w:val="24"/>
                <w:u w:val="single"/>
              </w:rPr>
              <w:t>401</w:t>
            </w:r>
            <w:r>
              <w:rPr>
                <w:rFonts w:ascii="宋体" w:hAnsi="宋体" w:hint="eastAsia"/>
                <w:sz w:val="24"/>
                <w:u w:val="single"/>
              </w:rPr>
              <w:t>、4</w:t>
            </w:r>
            <w:r>
              <w:rPr>
                <w:rFonts w:ascii="宋体" w:hAnsi="宋体"/>
                <w:sz w:val="24"/>
                <w:u w:val="single"/>
              </w:rPr>
              <w:t>02</w:t>
            </w:r>
          </w:p>
          <w:p w:rsidR="001B51D7" w:rsidRDefault="001B51D7">
            <w:pPr>
              <w:spacing w:line="460" w:lineRule="exact"/>
              <w:rPr>
                <w:rFonts w:ascii="宋体" w:hAnsi="宋体"/>
                <w:sz w:val="24"/>
              </w:rPr>
            </w:pPr>
          </w:p>
        </w:tc>
      </w:tr>
      <w:tr w:rsidR="001B51D7">
        <w:trPr>
          <w:trHeight w:val="711"/>
          <w:jc w:val="center"/>
        </w:trPr>
        <w:tc>
          <w:tcPr>
            <w:tcW w:w="1229" w:type="dxa"/>
          </w:tcPr>
          <w:p w:rsidR="001B51D7" w:rsidRDefault="002B4364">
            <w:pPr>
              <w:spacing w:line="460" w:lineRule="exact"/>
              <w:jc w:val="center"/>
              <w:rPr>
                <w:rFonts w:ascii="宋体" w:hAnsi="宋体"/>
                <w:sz w:val="24"/>
              </w:rPr>
            </w:pPr>
            <w:r>
              <w:rPr>
                <w:rFonts w:ascii="宋体" w:hAnsi="宋体" w:hint="eastAsia"/>
                <w:sz w:val="24"/>
              </w:rPr>
              <w:t>7</w:t>
            </w:r>
          </w:p>
        </w:tc>
        <w:tc>
          <w:tcPr>
            <w:tcW w:w="7587" w:type="dxa"/>
          </w:tcPr>
          <w:p w:rsidR="001B51D7" w:rsidRDefault="002B4364">
            <w:pPr>
              <w:spacing w:line="460" w:lineRule="exact"/>
              <w:rPr>
                <w:rFonts w:ascii="宋体" w:hAnsi="宋体"/>
                <w:sz w:val="24"/>
              </w:rPr>
            </w:pPr>
            <w:r>
              <w:rPr>
                <w:rFonts w:ascii="宋体" w:hAnsi="宋体" w:hint="eastAsia"/>
                <w:sz w:val="24"/>
              </w:rPr>
              <w:t>标书份数：    正本1份，副本2份</w:t>
            </w:r>
          </w:p>
          <w:p w:rsidR="001B51D7" w:rsidRDefault="001B51D7">
            <w:pPr>
              <w:spacing w:line="460" w:lineRule="exact"/>
              <w:rPr>
                <w:rFonts w:ascii="宋体" w:hAnsi="宋体"/>
                <w:sz w:val="24"/>
              </w:rPr>
            </w:pPr>
          </w:p>
        </w:tc>
      </w:tr>
      <w:tr w:rsidR="001B51D7">
        <w:trPr>
          <w:trHeight w:val="711"/>
          <w:jc w:val="center"/>
        </w:trPr>
        <w:tc>
          <w:tcPr>
            <w:tcW w:w="1229" w:type="dxa"/>
          </w:tcPr>
          <w:p w:rsidR="001B51D7" w:rsidRDefault="002B4364">
            <w:pPr>
              <w:spacing w:line="460" w:lineRule="exact"/>
              <w:jc w:val="center"/>
              <w:rPr>
                <w:rFonts w:ascii="宋体" w:hAnsi="宋体"/>
                <w:sz w:val="24"/>
              </w:rPr>
            </w:pPr>
            <w:r>
              <w:rPr>
                <w:rFonts w:ascii="宋体" w:hAnsi="宋体" w:hint="eastAsia"/>
                <w:sz w:val="24"/>
              </w:rPr>
              <w:t>8</w:t>
            </w:r>
          </w:p>
        </w:tc>
        <w:tc>
          <w:tcPr>
            <w:tcW w:w="7587" w:type="dxa"/>
          </w:tcPr>
          <w:p w:rsidR="001B51D7" w:rsidRDefault="002B4364">
            <w:pPr>
              <w:spacing w:line="460" w:lineRule="exact"/>
              <w:rPr>
                <w:rFonts w:ascii="宋体" w:hAnsi="宋体"/>
                <w:sz w:val="24"/>
              </w:rPr>
            </w:pPr>
            <w:r>
              <w:rPr>
                <w:rFonts w:ascii="宋体" w:hAnsi="宋体" w:hint="eastAsia"/>
                <w:sz w:val="24"/>
              </w:rPr>
              <w:t>招标方联系人：诸经理 13616179629；</w:t>
            </w:r>
          </w:p>
          <w:p w:rsidR="001B51D7" w:rsidRDefault="002B4364">
            <w:pPr>
              <w:spacing w:line="460" w:lineRule="exact"/>
              <w:rPr>
                <w:rFonts w:ascii="宋体" w:hAnsi="宋体"/>
                <w:sz w:val="24"/>
                <w:highlight w:val="yellow"/>
              </w:rPr>
            </w:pPr>
            <w:r>
              <w:rPr>
                <w:rFonts w:ascii="宋体" w:hAnsi="宋体" w:hint="eastAsia"/>
                <w:sz w:val="24"/>
              </w:rPr>
              <w:t xml:space="preserve">     </w:t>
            </w:r>
          </w:p>
          <w:p w:rsidR="001B51D7" w:rsidRDefault="002B4364">
            <w:pPr>
              <w:spacing w:line="460" w:lineRule="exact"/>
              <w:rPr>
                <w:rFonts w:ascii="宋体" w:hAnsi="宋体"/>
                <w:sz w:val="24"/>
              </w:rPr>
            </w:pPr>
            <w:r>
              <w:rPr>
                <w:rFonts w:ascii="宋体" w:hAnsi="宋体" w:hint="eastAsia"/>
                <w:sz w:val="24"/>
              </w:rPr>
              <w:t xml:space="preserve">       </w:t>
            </w:r>
          </w:p>
        </w:tc>
      </w:tr>
    </w:tbl>
    <w:p w:rsidR="001B51D7" w:rsidRDefault="001B51D7">
      <w:pPr>
        <w:spacing w:line="440" w:lineRule="exact"/>
        <w:rPr>
          <w:rFonts w:ascii="宋体" w:hAnsi="宋体"/>
          <w:b/>
          <w:color w:val="000000"/>
          <w:sz w:val="24"/>
        </w:rPr>
      </w:pPr>
    </w:p>
    <w:p w:rsidR="001B51D7" w:rsidRDefault="001B51D7">
      <w:pPr>
        <w:jc w:val="center"/>
        <w:rPr>
          <w:rFonts w:ascii="宋体" w:hAnsi="宋体"/>
          <w:b/>
          <w:bCs/>
          <w:sz w:val="28"/>
        </w:rPr>
      </w:pPr>
    </w:p>
    <w:p w:rsidR="001B51D7" w:rsidRDefault="001B51D7">
      <w:pPr>
        <w:jc w:val="center"/>
        <w:rPr>
          <w:rFonts w:ascii="宋体" w:hAnsi="宋体"/>
          <w:b/>
          <w:bCs/>
          <w:sz w:val="28"/>
        </w:rPr>
      </w:pPr>
    </w:p>
    <w:p w:rsidR="001B51D7" w:rsidRDefault="001B51D7">
      <w:pPr>
        <w:jc w:val="center"/>
        <w:rPr>
          <w:rFonts w:ascii="宋体" w:hAnsi="宋体"/>
          <w:b/>
          <w:bCs/>
          <w:sz w:val="28"/>
        </w:rPr>
      </w:pPr>
    </w:p>
    <w:p w:rsidR="001B51D7" w:rsidRDefault="001B51D7">
      <w:pPr>
        <w:jc w:val="center"/>
        <w:rPr>
          <w:rFonts w:ascii="宋体" w:hAnsi="宋体"/>
          <w:b/>
          <w:bCs/>
          <w:sz w:val="28"/>
        </w:rPr>
      </w:pPr>
    </w:p>
    <w:p w:rsidR="001B51D7" w:rsidRDefault="001B51D7">
      <w:pPr>
        <w:jc w:val="center"/>
        <w:rPr>
          <w:rFonts w:ascii="宋体" w:hAnsi="宋体"/>
          <w:b/>
          <w:bCs/>
          <w:sz w:val="28"/>
        </w:rPr>
      </w:pPr>
    </w:p>
    <w:p w:rsidR="001B51D7" w:rsidRDefault="001B51D7">
      <w:pPr>
        <w:jc w:val="center"/>
        <w:rPr>
          <w:rFonts w:ascii="宋体" w:hAnsi="宋体"/>
          <w:b/>
          <w:bCs/>
          <w:sz w:val="28"/>
        </w:rPr>
      </w:pPr>
    </w:p>
    <w:p w:rsidR="001B51D7" w:rsidRDefault="002B4364">
      <w:pPr>
        <w:jc w:val="center"/>
        <w:rPr>
          <w:rFonts w:ascii="宋体" w:hAnsi="宋体"/>
          <w:b/>
          <w:bCs/>
          <w:sz w:val="28"/>
        </w:rPr>
      </w:pPr>
      <w:r>
        <w:rPr>
          <w:rFonts w:ascii="宋体" w:hAnsi="宋体" w:hint="eastAsia"/>
          <w:b/>
          <w:bCs/>
          <w:sz w:val="28"/>
        </w:rPr>
        <w:lastRenderedPageBreak/>
        <w:t>二、投标邀请函</w:t>
      </w:r>
    </w:p>
    <w:p w:rsidR="001B51D7" w:rsidRDefault="001B51D7">
      <w:pPr>
        <w:ind w:firstLineChars="200" w:firstLine="420"/>
        <w:rPr>
          <w:rFonts w:ascii="宋体" w:hAnsi="宋体"/>
        </w:rPr>
      </w:pPr>
    </w:p>
    <w:p w:rsidR="001B51D7" w:rsidRDefault="002B4364">
      <w:pPr>
        <w:ind w:firstLineChars="200" w:firstLine="422"/>
        <w:rPr>
          <w:rFonts w:ascii="宋体" w:hAnsi="宋体"/>
        </w:rPr>
      </w:pPr>
      <w:r>
        <w:rPr>
          <w:rFonts w:ascii="宋体" w:hAnsi="宋体" w:hint="eastAsia"/>
          <w:b/>
          <w:bCs/>
          <w:u w:val="single"/>
        </w:rPr>
        <w:t>国药控股无锡有限公司</w:t>
      </w:r>
      <w:r>
        <w:rPr>
          <w:rFonts w:ascii="宋体" w:hAnsi="宋体" w:hint="eastAsia"/>
        </w:rPr>
        <w:t xml:space="preserve">（招标方），拟对 </w:t>
      </w:r>
      <w:r>
        <w:rPr>
          <w:rFonts w:ascii="宋体" w:hAnsi="宋体" w:hint="eastAsia"/>
          <w:b/>
          <w:bCs/>
          <w:u w:val="single"/>
        </w:rPr>
        <w:t>国药控股无锡物流中心至无锡地区及周边各医院、社区卫生服务中心、医药公司、连锁药店等的公路货物运输业务</w:t>
      </w:r>
      <w:r>
        <w:rPr>
          <w:rFonts w:ascii="宋体" w:hAnsi="宋体" w:hint="eastAsia"/>
          <w:b/>
          <w:bCs/>
        </w:rPr>
        <w:t xml:space="preserve"> </w:t>
      </w:r>
      <w:r>
        <w:rPr>
          <w:rFonts w:ascii="宋体" w:hAnsi="宋体" w:hint="eastAsia"/>
        </w:rPr>
        <w:t>进行招标，现诚邀贵司参与此次投标。</w:t>
      </w:r>
    </w:p>
    <w:p w:rsidR="001B51D7" w:rsidRDefault="002B4364">
      <w:pPr>
        <w:numPr>
          <w:ilvl w:val="0"/>
          <w:numId w:val="3"/>
        </w:numPr>
        <w:rPr>
          <w:rFonts w:ascii="宋体" w:hAnsi="宋体"/>
        </w:rPr>
      </w:pPr>
      <w:r>
        <w:rPr>
          <w:rFonts w:ascii="宋体" w:hAnsi="宋体" w:hint="eastAsia"/>
        </w:rPr>
        <w:t>招标方式：邀请招标</w:t>
      </w:r>
    </w:p>
    <w:p w:rsidR="001B51D7" w:rsidRDefault="002B4364">
      <w:pPr>
        <w:numPr>
          <w:ilvl w:val="0"/>
          <w:numId w:val="3"/>
        </w:numPr>
        <w:rPr>
          <w:rFonts w:ascii="宋体" w:hAnsi="宋体"/>
        </w:rPr>
      </w:pPr>
      <w:r>
        <w:rPr>
          <w:rFonts w:ascii="宋体" w:hAnsi="宋体" w:hint="eastAsia"/>
        </w:rPr>
        <w:t>招标内容：</w:t>
      </w:r>
    </w:p>
    <w:p w:rsidR="001B51D7" w:rsidRDefault="002B4364">
      <w:pPr>
        <w:numPr>
          <w:ilvl w:val="1"/>
          <w:numId w:val="3"/>
        </w:numPr>
        <w:rPr>
          <w:rFonts w:ascii="宋体" w:hAnsi="宋体"/>
        </w:rPr>
      </w:pPr>
      <w:r>
        <w:rPr>
          <w:rFonts w:ascii="宋体" w:hAnsi="宋体" w:hint="eastAsia"/>
        </w:rPr>
        <w:t>江苏省内外的医院、社区、医药公司、连锁药店的公路货物运输服务</w:t>
      </w:r>
    </w:p>
    <w:p w:rsidR="001B51D7" w:rsidRDefault="002B4364">
      <w:pPr>
        <w:autoSpaceDE w:val="0"/>
        <w:autoSpaceDN w:val="0"/>
        <w:adjustRightInd w:val="0"/>
        <w:spacing w:line="360" w:lineRule="auto"/>
        <w:ind w:leftChars="350" w:left="735"/>
        <w:jc w:val="left"/>
        <w:rPr>
          <w:rFonts w:ascii="宋体" w:hAnsi="宋体"/>
          <w:kern w:val="0"/>
          <w:szCs w:val="21"/>
        </w:rPr>
      </w:pPr>
      <w:r>
        <w:rPr>
          <w:rFonts w:ascii="宋体" w:hAnsi="宋体" w:hint="eastAsia"/>
          <w:kern w:val="0"/>
          <w:szCs w:val="21"/>
        </w:rPr>
        <w:t>投标方须选择上述全部区域竞标，具体城市或地区以招标方发出的《报价表》所列为准。</w:t>
      </w:r>
    </w:p>
    <w:p w:rsidR="001B51D7" w:rsidRDefault="002B4364">
      <w:pPr>
        <w:numPr>
          <w:ilvl w:val="0"/>
          <w:numId w:val="3"/>
        </w:numPr>
        <w:spacing w:line="360" w:lineRule="exact"/>
        <w:rPr>
          <w:rFonts w:ascii="宋体" w:hAnsi="宋体"/>
          <w:szCs w:val="21"/>
        </w:rPr>
      </w:pPr>
      <w:r>
        <w:rPr>
          <w:rFonts w:ascii="宋体" w:hAnsi="宋体" w:hint="eastAsia"/>
          <w:szCs w:val="21"/>
        </w:rPr>
        <w:t>合作期限：2023年04月01日</w:t>
      </w:r>
      <w:r>
        <w:rPr>
          <w:rFonts w:ascii="宋体" w:hAnsi="宋体"/>
          <w:szCs w:val="21"/>
        </w:rPr>
        <w:t>—</w:t>
      </w:r>
      <w:r>
        <w:rPr>
          <w:rFonts w:ascii="宋体" w:hAnsi="宋体" w:hint="eastAsia"/>
          <w:szCs w:val="21"/>
        </w:rPr>
        <w:t>2026年03月31日</w:t>
      </w:r>
    </w:p>
    <w:p w:rsidR="001B51D7" w:rsidRDefault="002B4364">
      <w:pPr>
        <w:numPr>
          <w:ilvl w:val="0"/>
          <w:numId w:val="3"/>
        </w:numPr>
        <w:spacing w:line="360" w:lineRule="exact"/>
        <w:rPr>
          <w:rFonts w:ascii="宋体" w:hAnsi="宋体"/>
          <w:szCs w:val="21"/>
        </w:rPr>
      </w:pPr>
      <w:r>
        <w:rPr>
          <w:rFonts w:ascii="宋体" w:hAnsi="宋体" w:hint="eastAsia"/>
          <w:szCs w:val="21"/>
        </w:rPr>
        <w:t>投标条件：</w:t>
      </w:r>
    </w:p>
    <w:p w:rsidR="001B51D7" w:rsidRDefault="002B4364">
      <w:pPr>
        <w:numPr>
          <w:ilvl w:val="1"/>
          <w:numId w:val="3"/>
        </w:numPr>
        <w:autoSpaceDE w:val="0"/>
        <w:autoSpaceDN w:val="0"/>
        <w:adjustRightInd w:val="0"/>
        <w:spacing w:line="360" w:lineRule="auto"/>
        <w:jc w:val="left"/>
        <w:rPr>
          <w:rFonts w:ascii="宋体" w:hAnsi="宋体"/>
          <w:kern w:val="0"/>
          <w:szCs w:val="21"/>
        </w:rPr>
      </w:pPr>
      <w:r>
        <w:rPr>
          <w:rFonts w:ascii="宋体" w:hAnsi="宋体" w:hint="eastAsia"/>
          <w:kern w:val="0"/>
          <w:szCs w:val="21"/>
        </w:rPr>
        <w:t>为国家认可的专业物流公司，并持有合法有效的公路运输许可证件，可提供9%增值税专用发票。</w:t>
      </w:r>
    </w:p>
    <w:p w:rsidR="001B51D7" w:rsidRDefault="002B4364">
      <w:pPr>
        <w:numPr>
          <w:ilvl w:val="1"/>
          <w:numId w:val="3"/>
        </w:numPr>
        <w:autoSpaceDE w:val="0"/>
        <w:autoSpaceDN w:val="0"/>
        <w:adjustRightInd w:val="0"/>
        <w:spacing w:line="360" w:lineRule="auto"/>
        <w:jc w:val="left"/>
        <w:rPr>
          <w:rFonts w:ascii="宋体" w:hAnsi="宋体"/>
          <w:kern w:val="0"/>
          <w:szCs w:val="21"/>
        </w:rPr>
      </w:pPr>
      <w:r>
        <w:rPr>
          <w:rFonts w:ascii="宋体" w:hAnsi="宋体" w:hint="eastAsia"/>
          <w:kern w:val="0"/>
          <w:szCs w:val="21"/>
        </w:rPr>
        <w:t>具有两年以上的医药行业专业配送经验，良好的管理团队和行业声誉，</w:t>
      </w:r>
      <w:r>
        <w:rPr>
          <w:rFonts w:ascii="新宋体" w:eastAsia="新宋体" w:hAnsi="新宋体" w:hint="eastAsia"/>
          <w:szCs w:val="21"/>
        </w:rPr>
        <w:t>熟悉配送城市交通路线</w:t>
      </w:r>
      <w:r>
        <w:rPr>
          <w:rFonts w:ascii="宋体" w:hAnsi="宋体" w:hint="eastAsia"/>
          <w:kern w:val="0"/>
          <w:szCs w:val="21"/>
        </w:rPr>
        <w:t>。</w:t>
      </w:r>
    </w:p>
    <w:p w:rsidR="001B51D7" w:rsidRDefault="002B4364">
      <w:pPr>
        <w:numPr>
          <w:ilvl w:val="1"/>
          <w:numId w:val="3"/>
        </w:numPr>
        <w:autoSpaceDE w:val="0"/>
        <w:autoSpaceDN w:val="0"/>
        <w:adjustRightInd w:val="0"/>
        <w:spacing w:line="360" w:lineRule="auto"/>
        <w:jc w:val="left"/>
        <w:rPr>
          <w:rFonts w:ascii="宋体" w:hAnsi="宋体"/>
          <w:kern w:val="0"/>
          <w:szCs w:val="21"/>
        </w:rPr>
      </w:pPr>
      <w:r>
        <w:rPr>
          <w:rFonts w:ascii="宋体" w:hAnsi="宋体" w:hint="eastAsia"/>
          <w:kern w:val="0"/>
          <w:szCs w:val="21"/>
        </w:rPr>
        <w:t>参加营运车辆为自有或具备充分使用权力并能承担参与招标方运输业务产生的所有责任和义务。</w:t>
      </w:r>
    </w:p>
    <w:p w:rsidR="001B51D7" w:rsidRDefault="002B4364">
      <w:pPr>
        <w:numPr>
          <w:ilvl w:val="1"/>
          <w:numId w:val="3"/>
        </w:numPr>
        <w:autoSpaceDE w:val="0"/>
        <w:autoSpaceDN w:val="0"/>
        <w:adjustRightInd w:val="0"/>
        <w:spacing w:line="360" w:lineRule="auto"/>
        <w:jc w:val="left"/>
        <w:rPr>
          <w:rFonts w:ascii="宋体" w:hAnsi="宋体"/>
          <w:kern w:val="0"/>
          <w:szCs w:val="21"/>
        </w:rPr>
      </w:pPr>
      <w:r>
        <w:rPr>
          <w:rFonts w:ascii="宋体" w:hAnsi="宋体" w:hint="eastAsia"/>
          <w:kern w:val="0"/>
          <w:szCs w:val="21"/>
        </w:rPr>
        <w:t>具有</w:t>
      </w:r>
      <w:r>
        <w:rPr>
          <w:rFonts w:ascii="新宋体" w:eastAsia="新宋体" w:hAnsi="新宋体" w:hint="eastAsia"/>
          <w:szCs w:val="21"/>
        </w:rPr>
        <w:t>抗运输风险能力和运输质量保障能力</w:t>
      </w:r>
      <w:r>
        <w:rPr>
          <w:rFonts w:ascii="宋体" w:hAnsi="宋体" w:hint="eastAsia"/>
          <w:kern w:val="0"/>
          <w:szCs w:val="21"/>
        </w:rPr>
        <w:t>。</w:t>
      </w:r>
    </w:p>
    <w:p w:rsidR="001B51D7" w:rsidRDefault="002B4364">
      <w:pPr>
        <w:numPr>
          <w:ilvl w:val="1"/>
          <w:numId w:val="3"/>
        </w:numPr>
        <w:autoSpaceDE w:val="0"/>
        <w:autoSpaceDN w:val="0"/>
        <w:adjustRightInd w:val="0"/>
        <w:spacing w:line="360" w:lineRule="auto"/>
        <w:jc w:val="left"/>
        <w:rPr>
          <w:rFonts w:ascii="宋体" w:hAnsi="宋体"/>
          <w:kern w:val="0"/>
          <w:szCs w:val="21"/>
        </w:rPr>
      </w:pPr>
      <w:r>
        <w:rPr>
          <w:rFonts w:ascii="宋体" w:hAnsi="宋体" w:hint="eastAsia"/>
          <w:kern w:val="0"/>
          <w:szCs w:val="21"/>
        </w:rPr>
        <w:t>具备一定的后备车辆和人员以配合临时运输需求和业务发展。</w:t>
      </w:r>
    </w:p>
    <w:p w:rsidR="001B51D7" w:rsidRDefault="002B4364">
      <w:pPr>
        <w:rPr>
          <w:rFonts w:ascii="宋体" w:hAnsi="宋体"/>
        </w:rPr>
      </w:pPr>
      <w:r>
        <w:rPr>
          <w:rFonts w:ascii="宋体" w:hAnsi="宋体" w:hint="eastAsia"/>
        </w:rPr>
        <w:t>6、投标规则：</w:t>
      </w:r>
    </w:p>
    <w:p w:rsidR="001B51D7" w:rsidRDefault="002B4364">
      <w:pPr>
        <w:numPr>
          <w:ilvl w:val="3"/>
          <w:numId w:val="3"/>
        </w:numPr>
        <w:autoSpaceDE w:val="0"/>
        <w:autoSpaceDN w:val="0"/>
        <w:adjustRightInd w:val="0"/>
        <w:spacing w:line="360" w:lineRule="auto"/>
        <w:rPr>
          <w:rFonts w:ascii="宋体" w:hAnsi="宋体"/>
          <w:b/>
          <w:kern w:val="0"/>
          <w:szCs w:val="21"/>
          <w:u w:val="single"/>
        </w:rPr>
      </w:pPr>
      <w:r>
        <w:rPr>
          <w:rFonts w:ascii="宋体" w:hAnsi="宋体" w:hint="eastAsia"/>
          <w:kern w:val="0"/>
          <w:szCs w:val="21"/>
        </w:rPr>
        <w:t>领取招标书时提供</w:t>
      </w:r>
      <w:r>
        <w:rPr>
          <w:rFonts w:ascii="宋体" w:hAnsi="宋体" w:hint="eastAsia"/>
          <w:b/>
          <w:kern w:val="0"/>
          <w:szCs w:val="21"/>
          <w:u w:val="single"/>
        </w:rPr>
        <w:t>加盖企业公章的《企业法人营业执照》、《道路运输经营许可证》副本复印件和企业法人授权委托书正本各一份。</w:t>
      </w:r>
    </w:p>
    <w:p w:rsidR="001B51D7" w:rsidRDefault="002B4364">
      <w:pPr>
        <w:pStyle w:val="11"/>
        <w:numPr>
          <w:ilvl w:val="3"/>
          <w:numId w:val="3"/>
        </w:numPr>
        <w:autoSpaceDE w:val="0"/>
        <w:autoSpaceDN w:val="0"/>
        <w:adjustRightInd w:val="0"/>
        <w:spacing w:line="360" w:lineRule="auto"/>
        <w:ind w:firstLineChars="0"/>
        <w:rPr>
          <w:rFonts w:ascii="宋体" w:hAnsi="宋体"/>
          <w:kern w:val="0"/>
          <w:szCs w:val="21"/>
        </w:rPr>
      </w:pPr>
      <w:r>
        <w:rPr>
          <w:rFonts w:ascii="新宋体" w:eastAsia="新宋体" w:hAnsi="新宋体" w:hint="eastAsia"/>
          <w:szCs w:val="21"/>
        </w:rPr>
        <w:t>本次招标不接收多家企业联合投标。</w:t>
      </w:r>
    </w:p>
    <w:p w:rsidR="001B51D7" w:rsidRDefault="002B4364">
      <w:pPr>
        <w:pStyle w:val="11"/>
        <w:numPr>
          <w:ilvl w:val="3"/>
          <w:numId w:val="3"/>
        </w:numPr>
        <w:autoSpaceDE w:val="0"/>
        <w:autoSpaceDN w:val="0"/>
        <w:adjustRightInd w:val="0"/>
        <w:spacing w:line="360" w:lineRule="auto"/>
        <w:ind w:firstLineChars="0"/>
        <w:rPr>
          <w:rFonts w:ascii="宋体" w:hAnsi="宋体"/>
          <w:kern w:val="0"/>
          <w:szCs w:val="21"/>
        </w:rPr>
      </w:pPr>
      <w:r>
        <w:rPr>
          <w:rFonts w:ascii="宋体" w:hAnsi="宋体" w:hint="eastAsia"/>
          <w:kern w:val="0"/>
          <w:szCs w:val="21"/>
        </w:rPr>
        <w:t>各投标方应仔细阅读本招标书及附件内容，充分了解各项要求和规定。</w:t>
      </w:r>
    </w:p>
    <w:p w:rsidR="001B51D7" w:rsidRDefault="002B4364">
      <w:pPr>
        <w:pStyle w:val="11"/>
        <w:numPr>
          <w:ilvl w:val="3"/>
          <w:numId w:val="3"/>
        </w:numPr>
        <w:autoSpaceDE w:val="0"/>
        <w:autoSpaceDN w:val="0"/>
        <w:adjustRightInd w:val="0"/>
        <w:spacing w:line="360" w:lineRule="auto"/>
        <w:ind w:firstLineChars="0"/>
        <w:rPr>
          <w:rFonts w:ascii="宋体" w:hAnsi="宋体"/>
          <w:kern w:val="0"/>
          <w:szCs w:val="21"/>
        </w:rPr>
      </w:pPr>
      <w:r>
        <w:rPr>
          <w:rFonts w:ascii="宋体" w:hAnsi="宋体" w:hint="eastAsia"/>
          <w:kern w:val="0"/>
          <w:szCs w:val="21"/>
        </w:rPr>
        <w:t>为增进招投标双方的了解，我司邀请各投标意向单位于</w:t>
      </w:r>
      <w:r w:rsidR="00BC75E4">
        <w:rPr>
          <w:rFonts w:ascii="宋体" w:hAnsi="宋体" w:hint="eastAsia"/>
          <w:b/>
          <w:kern w:val="0"/>
          <w:szCs w:val="21"/>
          <w:u w:val="single"/>
        </w:rPr>
        <w:t>03</w:t>
      </w:r>
      <w:r>
        <w:rPr>
          <w:rFonts w:ascii="宋体" w:hAnsi="宋体" w:hint="eastAsia"/>
          <w:b/>
          <w:kern w:val="0"/>
          <w:szCs w:val="21"/>
          <w:u w:val="single"/>
        </w:rPr>
        <w:t>月</w:t>
      </w:r>
      <w:r w:rsidR="00C73E43">
        <w:rPr>
          <w:rFonts w:ascii="宋体" w:hAnsi="宋体" w:hint="eastAsia"/>
          <w:b/>
          <w:kern w:val="0"/>
          <w:szCs w:val="21"/>
          <w:u w:val="single"/>
        </w:rPr>
        <w:t>23</w:t>
      </w:r>
      <w:r>
        <w:rPr>
          <w:rFonts w:ascii="宋体" w:hAnsi="宋体" w:hint="eastAsia"/>
          <w:b/>
          <w:kern w:val="0"/>
          <w:szCs w:val="21"/>
          <w:u w:val="single"/>
        </w:rPr>
        <w:t>日</w:t>
      </w:r>
      <w:r>
        <w:rPr>
          <w:rFonts w:ascii="宋体" w:hAnsi="宋体" w:hint="eastAsia"/>
          <w:kern w:val="0"/>
          <w:szCs w:val="21"/>
        </w:rPr>
        <w:t>在我司物流中心进行参观答疑，</w:t>
      </w:r>
      <w:r>
        <w:rPr>
          <w:rFonts w:ascii="宋体" w:hAnsi="宋体" w:hint="eastAsia"/>
          <w:b/>
          <w:kern w:val="0"/>
          <w:szCs w:val="21"/>
          <w:u w:val="single"/>
        </w:rPr>
        <w:t>地址：无锡市梁溪区杜巷280号</w:t>
      </w:r>
      <w:r>
        <w:rPr>
          <w:rFonts w:ascii="宋体" w:hAnsi="宋体" w:hint="eastAsia"/>
          <w:kern w:val="0"/>
          <w:szCs w:val="21"/>
        </w:rPr>
        <w:t xml:space="preserve"> ，请各投标意向单位自行前往。</w:t>
      </w:r>
    </w:p>
    <w:p w:rsidR="001B51D7" w:rsidRDefault="002B4364">
      <w:pPr>
        <w:pStyle w:val="11"/>
        <w:numPr>
          <w:ilvl w:val="3"/>
          <w:numId w:val="3"/>
        </w:numPr>
        <w:autoSpaceDE w:val="0"/>
        <w:autoSpaceDN w:val="0"/>
        <w:adjustRightInd w:val="0"/>
        <w:spacing w:line="360" w:lineRule="auto"/>
        <w:ind w:firstLineChars="0"/>
        <w:rPr>
          <w:rFonts w:ascii="宋体" w:hAnsi="宋体"/>
          <w:kern w:val="0"/>
          <w:szCs w:val="21"/>
        </w:rPr>
      </w:pPr>
      <w:r>
        <w:rPr>
          <w:rFonts w:ascii="宋体" w:hAnsi="宋体" w:hint="eastAsia"/>
          <w:kern w:val="0"/>
          <w:szCs w:val="21"/>
        </w:rPr>
        <w:t>本次招标只有一次投标机会，请各公司认真核算成本并报出合理的价格，以免因投标不当失去中标机会。</w:t>
      </w:r>
    </w:p>
    <w:p w:rsidR="001B51D7" w:rsidRDefault="002B4364">
      <w:pPr>
        <w:pStyle w:val="11"/>
        <w:numPr>
          <w:ilvl w:val="3"/>
          <w:numId w:val="3"/>
        </w:numPr>
        <w:autoSpaceDE w:val="0"/>
        <w:autoSpaceDN w:val="0"/>
        <w:adjustRightInd w:val="0"/>
        <w:spacing w:line="360" w:lineRule="auto"/>
        <w:ind w:firstLineChars="0"/>
        <w:rPr>
          <w:rFonts w:ascii="宋体" w:hAnsi="宋体"/>
          <w:kern w:val="0"/>
          <w:szCs w:val="21"/>
        </w:rPr>
      </w:pPr>
      <w:r>
        <w:rPr>
          <w:rFonts w:ascii="宋体" w:hAnsi="宋体" w:hint="eastAsia"/>
          <w:kern w:val="0"/>
          <w:szCs w:val="21"/>
        </w:rPr>
        <w:t>严禁各投标方私自串通或恶性竞争，一经查实将取消投标资格。</w:t>
      </w:r>
    </w:p>
    <w:p w:rsidR="001B51D7" w:rsidRDefault="002B4364">
      <w:pPr>
        <w:autoSpaceDE w:val="0"/>
        <w:autoSpaceDN w:val="0"/>
        <w:adjustRightInd w:val="0"/>
        <w:spacing w:line="360" w:lineRule="auto"/>
        <w:ind w:left="420"/>
        <w:rPr>
          <w:rFonts w:ascii="宋体" w:hAnsi="宋体"/>
          <w:kern w:val="0"/>
          <w:szCs w:val="21"/>
        </w:rPr>
      </w:pPr>
      <w:r>
        <w:rPr>
          <w:rFonts w:ascii="宋体" w:hAnsi="宋体" w:hint="eastAsia"/>
          <w:kern w:val="0"/>
          <w:szCs w:val="21"/>
        </w:rPr>
        <w:t>8）一经确定中标公司将及时发出中标通知书并与中标公司签订相关运输合同。</w:t>
      </w:r>
    </w:p>
    <w:p w:rsidR="001B51D7" w:rsidRDefault="002B4364">
      <w:pPr>
        <w:autoSpaceDE w:val="0"/>
        <w:autoSpaceDN w:val="0"/>
        <w:adjustRightInd w:val="0"/>
        <w:spacing w:line="360" w:lineRule="auto"/>
        <w:ind w:left="420"/>
        <w:rPr>
          <w:rFonts w:ascii="宋体" w:hAnsi="宋体"/>
          <w:kern w:val="0"/>
          <w:szCs w:val="21"/>
        </w:rPr>
      </w:pPr>
      <w:r>
        <w:rPr>
          <w:rFonts w:ascii="宋体" w:hAnsi="宋体" w:hint="eastAsia"/>
          <w:kern w:val="0"/>
          <w:szCs w:val="21"/>
        </w:rPr>
        <w:t>9）各投标方无论中标与否均不可在投标前后直接或间接查询其他公司的投标内容。</w:t>
      </w: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spacing w:line="360" w:lineRule="auto"/>
        <w:jc w:val="center"/>
        <w:rPr>
          <w:b/>
          <w:sz w:val="30"/>
          <w:szCs w:val="30"/>
        </w:rPr>
      </w:pPr>
    </w:p>
    <w:p w:rsidR="001B51D7" w:rsidRDefault="002B4364">
      <w:pPr>
        <w:spacing w:line="360" w:lineRule="auto"/>
        <w:jc w:val="center"/>
        <w:rPr>
          <w:b/>
          <w:sz w:val="30"/>
          <w:szCs w:val="30"/>
        </w:rPr>
      </w:pPr>
      <w:r>
        <w:rPr>
          <w:rFonts w:hint="eastAsia"/>
          <w:b/>
          <w:sz w:val="30"/>
          <w:szCs w:val="30"/>
        </w:rPr>
        <w:lastRenderedPageBreak/>
        <w:t>三、招标文件</w:t>
      </w:r>
    </w:p>
    <w:p w:rsidR="001B51D7" w:rsidRDefault="002B4364">
      <w:pPr>
        <w:spacing w:line="360" w:lineRule="auto"/>
        <w:rPr>
          <w:szCs w:val="21"/>
        </w:rPr>
      </w:pPr>
      <w:r>
        <w:rPr>
          <w:rFonts w:hint="eastAsia"/>
          <w:szCs w:val="21"/>
        </w:rPr>
        <w:t>招标文件由以下文件组成</w:t>
      </w:r>
    </w:p>
    <w:p w:rsidR="001B51D7" w:rsidRDefault="002B4364">
      <w:pPr>
        <w:numPr>
          <w:ilvl w:val="0"/>
          <w:numId w:val="4"/>
        </w:numPr>
        <w:spacing w:line="360" w:lineRule="auto"/>
        <w:ind w:firstLineChars="200" w:firstLine="420"/>
        <w:rPr>
          <w:szCs w:val="21"/>
        </w:rPr>
      </w:pPr>
      <w:r>
        <w:rPr>
          <w:rFonts w:hint="eastAsia"/>
          <w:szCs w:val="21"/>
        </w:rPr>
        <w:t>投标报价表（内含：专车运输、零担托运、快递、整车租赁、人员及车辆临时租借共</w:t>
      </w:r>
      <w:r>
        <w:rPr>
          <w:rFonts w:hint="eastAsia"/>
          <w:szCs w:val="21"/>
        </w:rPr>
        <w:t>5</w:t>
      </w:r>
      <w:r>
        <w:rPr>
          <w:rFonts w:hint="eastAsia"/>
          <w:szCs w:val="21"/>
        </w:rPr>
        <w:t>项）</w:t>
      </w:r>
    </w:p>
    <w:p w:rsidR="001B51D7" w:rsidRDefault="002B4364">
      <w:pPr>
        <w:spacing w:line="360" w:lineRule="auto"/>
        <w:ind w:firstLineChars="200" w:firstLine="420"/>
        <w:rPr>
          <w:szCs w:val="21"/>
        </w:rPr>
      </w:pPr>
      <w:r>
        <w:rPr>
          <w:rFonts w:hint="eastAsia"/>
          <w:szCs w:val="21"/>
        </w:rPr>
        <w:t>2</w:t>
      </w:r>
      <w:r>
        <w:rPr>
          <w:rFonts w:hint="eastAsia"/>
          <w:szCs w:val="21"/>
        </w:rPr>
        <w:t>、其他与本次招标有关的书面通知、修改、补充以及解释和澄清等文件。</w:t>
      </w:r>
    </w:p>
    <w:p w:rsidR="001B51D7" w:rsidRDefault="001B51D7">
      <w:pPr>
        <w:spacing w:line="360" w:lineRule="auto"/>
        <w:ind w:left="904" w:hangingChars="300" w:hanging="904"/>
        <w:jc w:val="center"/>
        <w:rPr>
          <w:b/>
          <w:sz w:val="30"/>
          <w:szCs w:val="30"/>
        </w:rPr>
      </w:pPr>
    </w:p>
    <w:p w:rsidR="001B51D7" w:rsidRDefault="002B4364">
      <w:pPr>
        <w:spacing w:line="360" w:lineRule="auto"/>
        <w:ind w:left="904" w:hangingChars="300" w:hanging="904"/>
        <w:jc w:val="center"/>
        <w:rPr>
          <w:b/>
          <w:sz w:val="30"/>
          <w:szCs w:val="30"/>
        </w:rPr>
      </w:pPr>
      <w:r>
        <w:rPr>
          <w:rFonts w:hint="eastAsia"/>
          <w:b/>
          <w:sz w:val="30"/>
          <w:szCs w:val="30"/>
        </w:rPr>
        <w:t>四、投标文件</w:t>
      </w:r>
    </w:p>
    <w:p w:rsidR="001B51D7" w:rsidRDefault="002B4364">
      <w:pPr>
        <w:spacing w:line="360" w:lineRule="auto"/>
        <w:ind w:left="630" w:hangingChars="300" w:hanging="630"/>
        <w:rPr>
          <w:szCs w:val="21"/>
        </w:rPr>
      </w:pPr>
      <w:r>
        <w:rPr>
          <w:rFonts w:hint="eastAsia"/>
          <w:szCs w:val="21"/>
        </w:rPr>
        <w:t>1</w:t>
      </w:r>
      <w:r>
        <w:rPr>
          <w:rFonts w:hint="eastAsia"/>
          <w:szCs w:val="21"/>
        </w:rPr>
        <w:t>、投标文件由以下部份组成：</w:t>
      </w:r>
    </w:p>
    <w:p w:rsidR="001B51D7" w:rsidRDefault="002B4364">
      <w:pPr>
        <w:spacing w:line="360" w:lineRule="auto"/>
        <w:ind w:leftChars="200" w:left="630" w:hangingChars="100" w:hanging="210"/>
        <w:rPr>
          <w:szCs w:val="21"/>
        </w:rPr>
      </w:pPr>
      <w:r>
        <w:rPr>
          <w:rFonts w:hint="eastAsia"/>
          <w:szCs w:val="21"/>
        </w:rPr>
        <w:t>1</w:t>
      </w:r>
      <w:r>
        <w:rPr>
          <w:rFonts w:hint="eastAsia"/>
          <w:szCs w:val="21"/>
        </w:rPr>
        <w:t>）、投标资质证明材料（营业执照、道路运输许可证的正本复印件并加盖公章）</w:t>
      </w:r>
    </w:p>
    <w:p w:rsidR="001B51D7" w:rsidRDefault="002B4364">
      <w:pPr>
        <w:spacing w:line="360" w:lineRule="auto"/>
        <w:ind w:leftChars="200" w:left="630" w:hangingChars="100" w:hanging="210"/>
        <w:rPr>
          <w:szCs w:val="21"/>
        </w:rPr>
      </w:pPr>
      <w:r>
        <w:rPr>
          <w:rFonts w:hint="eastAsia"/>
          <w:szCs w:val="21"/>
        </w:rPr>
        <w:t>2</w:t>
      </w:r>
      <w:r>
        <w:rPr>
          <w:rFonts w:hint="eastAsia"/>
          <w:szCs w:val="21"/>
        </w:rPr>
        <w:t>）、投标书（招标方设定的报价表）</w:t>
      </w:r>
    </w:p>
    <w:p w:rsidR="001B51D7" w:rsidRDefault="002B4364">
      <w:pPr>
        <w:spacing w:line="360" w:lineRule="auto"/>
        <w:ind w:leftChars="200" w:left="630" w:hangingChars="100" w:hanging="210"/>
        <w:rPr>
          <w:szCs w:val="21"/>
        </w:rPr>
      </w:pPr>
      <w:r>
        <w:rPr>
          <w:rFonts w:hint="eastAsia"/>
          <w:szCs w:val="21"/>
        </w:rPr>
        <w:t>3</w:t>
      </w:r>
      <w:r>
        <w:rPr>
          <w:rFonts w:hint="eastAsia"/>
          <w:szCs w:val="21"/>
        </w:rPr>
        <w:t>）、投标方法定代表人授权书（附件一）</w:t>
      </w:r>
    </w:p>
    <w:p w:rsidR="001B51D7" w:rsidRDefault="002B4364">
      <w:pPr>
        <w:spacing w:line="360" w:lineRule="auto"/>
        <w:ind w:leftChars="200" w:left="630" w:hangingChars="100" w:hanging="210"/>
        <w:rPr>
          <w:szCs w:val="21"/>
        </w:rPr>
      </w:pPr>
      <w:r>
        <w:rPr>
          <w:rFonts w:hint="eastAsia"/>
          <w:szCs w:val="21"/>
        </w:rPr>
        <w:t>4</w:t>
      </w:r>
      <w:r>
        <w:rPr>
          <w:rFonts w:hint="eastAsia"/>
          <w:szCs w:val="21"/>
        </w:rPr>
        <w:t>）、关于投标方资格的声明函（附件二）</w:t>
      </w:r>
    </w:p>
    <w:p w:rsidR="001B51D7" w:rsidRDefault="002B4364">
      <w:pPr>
        <w:spacing w:line="360" w:lineRule="auto"/>
        <w:ind w:leftChars="200" w:left="630" w:hangingChars="100" w:hanging="210"/>
        <w:rPr>
          <w:szCs w:val="21"/>
        </w:rPr>
      </w:pPr>
      <w:r>
        <w:rPr>
          <w:rFonts w:hint="eastAsia"/>
          <w:szCs w:val="21"/>
        </w:rPr>
        <w:t>5</w:t>
      </w:r>
      <w:r>
        <w:rPr>
          <w:rFonts w:hint="eastAsia"/>
          <w:szCs w:val="21"/>
        </w:rPr>
        <w:t>）、投标方被授权代表人身份证（复印件并加盖公章）</w:t>
      </w:r>
    </w:p>
    <w:p w:rsidR="001B51D7" w:rsidRDefault="002B4364">
      <w:pPr>
        <w:spacing w:line="360" w:lineRule="auto"/>
        <w:ind w:left="630" w:hangingChars="300" w:hanging="630"/>
        <w:rPr>
          <w:szCs w:val="21"/>
        </w:rPr>
      </w:pPr>
      <w:r>
        <w:rPr>
          <w:rFonts w:hint="eastAsia"/>
          <w:szCs w:val="21"/>
        </w:rPr>
        <w:t>2</w:t>
      </w:r>
      <w:r>
        <w:rPr>
          <w:rFonts w:hint="eastAsia"/>
          <w:szCs w:val="21"/>
        </w:rPr>
        <w:t>、投标文件的编制</w:t>
      </w:r>
    </w:p>
    <w:p w:rsidR="001B51D7" w:rsidRDefault="002B4364">
      <w:pPr>
        <w:spacing w:line="360" w:lineRule="auto"/>
        <w:ind w:leftChars="200" w:left="630" w:hangingChars="100" w:hanging="210"/>
        <w:rPr>
          <w:szCs w:val="21"/>
        </w:rPr>
      </w:pPr>
      <w:r>
        <w:rPr>
          <w:rFonts w:hint="eastAsia"/>
          <w:szCs w:val="21"/>
        </w:rPr>
        <w:t>1</w:t>
      </w:r>
      <w:r>
        <w:rPr>
          <w:rFonts w:hint="eastAsia"/>
          <w:szCs w:val="21"/>
        </w:rPr>
        <w:t>）、一般要求</w:t>
      </w:r>
    </w:p>
    <w:p w:rsidR="001B51D7" w:rsidRDefault="002B4364">
      <w:pPr>
        <w:spacing w:line="360" w:lineRule="auto"/>
        <w:ind w:leftChars="200" w:left="420"/>
        <w:rPr>
          <w:szCs w:val="21"/>
        </w:rPr>
      </w:pPr>
      <w:r>
        <w:rPr>
          <w:rFonts w:hint="eastAsia"/>
          <w:szCs w:val="21"/>
        </w:rPr>
        <w:t>投标方须严格按照招标文件的格式和内容要求编制投标文件，投标方对招标文件未提出异议的条款，均视为同意和接受。</w:t>
      </w:r>
    </w:p>
    <w:p w:rsidR="001B51D7" w:rsidRDefault="002B4364">
      <w:pPr>
        <w:spacing w:line="360" w:lineRule="auto"/>
        <w:ind w:leftChars="190" w:left="399"/>
        <w:rPr>
          <w:szCs w:val="21"/>
        </w:rPr>
      </w:pPr>
      <w:r>
        <w:rPr>
          <w:rFonts w:hint="eastAsia"/>
          <w:szCs w:val="21"/>
        </w:rPr>
        <w:t>2</w:t>
      </w:r>
      <w:r>
        <w:rPr>
          <w:rFonts w:hint="eastAsia"/>
          <w:szCs w:val="21"/>
        </w:rPr>
        <w:t>）、投标文件的语言</w:t>
      </w:r>
    </w:p>
    <w:p w:rsidR="001B51D7" w:rsidRDefault="002B4364">
      <w:pPr>
        <w:spacing w:line="360" w:lineRule="auto"/>
        <w:ind w:left="630" w:hangingChars="300" w:hanging="630"/>
        <w:rPr>
          <w:szCs w:val="21"/>
        </w:rPr>
      </w:pPr>
      <w:r>
        <w:rPr>
          <w:rFonts w:hint="eastAsia"/>
          <w:szCs w:val="21"/>
        </w:rPr>
        <w:t xml:space="preserve">    </w:t>
      </w:r>
      <w:r>
        <w:rPr>
          <w:rFonts w:hint="eastAsia"/>
          <w:szCs w:val="21"/>
        </w:rPr>
        <w:t>投标文件以中文编写，度量衡采用国家法定单位。</w:t>
      </w:r>
    </w:p>
    <w:p w:rsidR="001B51D7" w:rsidRDefault="002B4364">
      <w:pPr>
        <w:spacing w:line="360" w:lineRule="auto"/>
        <w:ind w:leftChars="200" w:left="630" w:hangingChars="100" w:hanging="210"/>
        <w:rPr>
          <w:szCs w:val="21"/>
        </w:rPr>
      </w:pPr>
      <w:r>
        <w:rPr>
          <w:rFonts w:hint="eastAsia"/>
          <w:szCs w:val="21"/>
        </w:rPr>
        <w:t>3</w:t>
      </w:r>
      <w:r>
        <w:rPr>
          <w:rFonts w:hint="eastAsia"/>
          <w:szCs w:val="21"/>
        </w:rPr>
        <w:t>）、投标有效期：</w:t>
      </w:r>
      <w:r>
        <w:rPr>
          <w:rFonts w:hint="eastAsia"/>
          <w:szCs w:val="21"/>
        </w:rPr>
        <w:t>2023</w:t>
      </w:r>
      <w:r>
        <w:rPr>
          <w:rFonts w:hint="eastAsia"/>
          <w:szCs w:val="21"/>
        </w:rPr>
        <w:t>年</w:t>
      </w:r>
      <w:r>
        <w:rPr>
          <w:rFonts w:hint="eastAsia"/>
          <w:szCs w:val="21"/>
        </w:rPr>
        <w:t>03</w:t>
      </w:r>
      <w:r>
        <w:rPr>
          <w:rFonts w:hint="eastAsia"/>
          <w:szCs w:val="21"/>
        </w:rPr>
        <w:t>月</w:t>
      </w:r>
      <w:r w:rsidR="00BC75E4">
        <w:rPr>
          <w:rFonts w:hint="eastAsia"/>
          <w:szCs w:val="21"/>
        </w:rPr>
        <w:t>15</w:t>
      </w:r>
      <w:r>
        <w:rPr>
          <w:rFonts w:hint="eastAsia"/>
          <w:szCs w:val="21"/>
        </w:rPr>
        <w:t>日</w:t>
      </w:r>
      <w:r>
        <w:rPr>
          <w:rFonts w:hint="eastAsia"/>
          <w:szCs w:val="21"/>
        </w:rPr>
        <w:t>----2023</w:t>
      </w:r>
      <w:r>
        <w:rPr>
          <w:rFonts w:hint="eastAsia"/>
          <w:szCs w:val="21"/>
        </w:rPr>
        <w:t>年</w:t>
      </w:r>
      <w:r>
        <w:rPr>
          <w:rFonts w:hint="eastAsia"/>
          <w:szCs w:val="21"/>
        </w:rPr>
        <w:t>03</w:t>
      </w:r>
      <w:r>
        <w:rPr>
          <w:rFonts w:hint="eastAsia"/>
          <w:szCs w:val="21"/>
        </w:rPr>
        <w:t>月</w:t>
      </w:r>
      <w:r w:rsidR="00C73E43">
        <w:rPr>
          <w:rFonts w:hint="eastAsia"/>
          <w:szCs w:val="21"/>
        </w:rPr>
        <w:t>30</w:t>
      </w:r>
      <w:r>
        <w:rPr>
          <w:rFonts w:hint="eastAsia"/>
          <w:szCs w:val="21"/>
        </w:rPr>
        <w:t>日。</w:t>
      </w:r>
    </w:p>
    <w:p w:rsidR="001B51D7" w:rsidRDefault="002B4364">
      <w:pPr>
        <w:spacing w:line="360" w:lineRule="auto"/>
        <w:ind w:leftChars="200" w:left="630" w:hangingChars="100" w:hanging="210"/>
      </w:pPr>
      <w:r>
        <w:rPr>
          <w:rFonts w:hint="eastAsia"/>
        </w:rPr>
        <w:t>4</w:t>
      </w:r>
      <w:r>
        <w:rPr>
          <w:rFonts w:hint="eastAsia"/>
        </w:rPr>
        <w:t>）、投标方须根据招标方提供的投标书格式进行填写。</w:t>
      </w:r>
    </w:p>
    <w:p w:rsidR="001B51D7" w:rsidRDefault="002B4364">
      <w:pPr>
        <w:spacing w:line="360" w:lineRule="auto"/>
      </w:pPr>
      <w:r>
        <w:rPr>
          <w:rFonts w:hint="eastAsia"/>
        </w:rPr>
        <w:t>3</w:t>
      </w:r>
      <w:r>
        <w:rPr>
          <w:rFonts w:hint="eastAsia"/>
        </w:rPr>
        <w:t>、投标文件的份数和签署</w:t>
      </w:r>
    </w:p>
    <w:p w:rsidR="001B51D7" w:rsidRDefault="002B4364">
      <w:pPr>
        <w:spacing w:line="360" w:lineRule="auto"/>
        <w:ind w:firstLineChars="200" w:firstLine="420"/>
      </w:pPr>
      <w:r>
        <w:rPr>
          <w:rFonts w:hint="eastAsia"/>
        </w:rPr>
        <w:t>1</w:t>
      </w:r>
      <w:r>
        <w:rPr>
          <w:rFonts w:hint="eastAsia"/>
        </w:rPr>
        <w:t>）、投标文件正本</w:t>
      </w:r>
      <w:r>
        <w:rPr>
          <w:rFonts w:hint="eastAsia"/>
        </w:rPr>
        <w:t>1</w:t>
      </w:r>
      <w:r>
        <w:rPr>
          <w:rFonts w:hint="eastAsia"/>
        </w:rPr>
        <w:t>份，副本</w:t>
      </w:r>
      <w:r>
        <w:rPr>
          <w:rFonts w:hint="eastAsia"/>
        </w:rPr>
        <w:t>2</w:t>
      </w:r>
      <w:r>
        <w:rPr>
          <w:rFonts w:hint="eastAsia"/>
        </w:rPr>
        <w:t>份，随投标文件密封。</w:t>
      </w:r>
    </w:p>
    <w:p w:rsidR="001B51D7" w:rsidRDefault="002B4364">
      <w:pPr>
        <w:spacing w:line="360" w:lineRule="auto"/>
        <w:ind w:firstLineChars="200" w:firstLine="420"/>
      </w:pPr>
      <w:r>
        <w:rPr>
          <w:rFonts w:hint="eastAsia"/>
        </w:rPr>
        <w:t>2</w:t>
      </w:r>
      <w:r>
        <w:rPr>
          <w:rFonts w:hint="eastAsia"/>
        </w:rPr>
        <w:t>）、投标文件由投标方盖骑缝章，报价表上的每</w:t>
      </w:r>
      <w:r>
        <w:rPr>
          <w:rFonts w:hint="eastAsia"/>
        </w:rPr>
        <w:t>1</w:t>
      </w:r>
      <w:r>
        <w:rPr>
          <w:rFonts w:hint="eastAsia"/>
        </w:rPr>
        <w:t>张须盖章或签字。</w:t>
      </w:r>
    </w:p>
    <w:p w:rsidR="001B51D7" w:rsidRDefault="002B4364">
      <w:pPr>
        <w:autoSpaceDE w:val="0"/>
        <w:autoSpaceDN w:val="0"/>
        <w:adjustRightInd w:val="0"/>
        <w:spacing w:line="360" w:lineRule="auto"/>
        <w:ind w:leftChars="100" w:left="210" w:firstLineChars="100" w:firstLine="210"/>
        <w:jc w:val="left"/>
      </w:pPr>
      <w:r>
        <w:rPr>
          <w:rFonts w:hint="eastAsia"/>
        </w:rPr>
        <w:t>3</w:t>
      </w:r>
      <w:r>
        <w:rPr>
          <w:rFonts w:hint="eastAsia"/>
        </w:rPr>
        <w:t>）、</w:t>
      </w:r>
      <w:r>
        <w:rPr>
          <w:rFonts w:hint="eastAsia"/>
          <w:szCs w:val="21"/>
        </w:rPr>
        <w:t>投标文件的填写和签署</w:t>
      </w:r>
      <w:r>
        <w:rPr>
          <w:rFonts w:ascii="宋体" w:hAnsi="宋体" w:hint="eastAsia"/>
          <w:kern w:val="0"/>
          <w:szCs w:val="21"/>
        </w:rPr>
        <w:t>须使用钢笔或签字笔并不得作出任何涂改。</w:t>
      </w:r>
    </w:p>
    <w:p w:rsidR="001B51D7" w:rsidRDefault="002B4364">
      <w:pPr>
        <w:spacing w:line="360" w:lineRule="auto"/>
        <w:ind w:firstLineChars="200" w:firstLine="420"/>
      </w:pPr>
      <w:r>
        <w:rPr>
          <w:rFonts w:hint="eastAsia"/>
        </w:rPr>
        <w:t>4</w:t>
      </w:r>
      <w:r>
        <w:rPr>
          <w:rFonts w:hint="eastAsia"/>
        </w:rPr>
        <w:t>）、投标文件中附带的相关的证照、证明、证书等复印件应由投标方盖章或签字。</w:t>
      </w:r>
    </w:p>
    <w:p w:rsidR="001B51D7" w:rsidRDefault="002B4364">
      <w:pPr>
        <w:spacing w:line="360" w:lineRule="auto"/>
      </w:pPr>
      <w:r>
        <w:rPr>
          <w:rFonts w:hint="eastAsia"/>
        </w:rPr>
        <w:t>4</w:t>
      </w:r>
      <w:r>
        <w:rPr>
          <w:rFonts w:hint="eastAsia"/>
        </w:rPr>
        <w:t>、投标报价</w:t>
      </w:r>
    </w:p>
    <w:p w:rsidR="001B51D7" w:rsidRDefault="002B4364">
      <w:pPr>
        <w:spacing w:line="360" w:lineRule="auto"/>
        <w:ind w:leftChars="198" w:left="416"/>
      </w:pPr>
      <w:r>
        <w:rPr>
          <w:rFonts w:hint="eastAsia"/>
        </w:rPr>
        <w:t>投标报价须以招标方发出的《报价表》所规定的费用项目为准，招标方同意中标方在合作期内由于物价指数变动导致成本的变化而适当浮动运价，浮动频率每年限一次且运价浮动不得超过原报价的</w:t>
      </w:r>
      <w:r>
        <w:rPr>
          <w:rFonts w:hint="eastAsia"/>
        </w:rPr>
        <w:t>8%</w:t>
      </w:r>
      <w:r>
        <w:rPr>
          <w:rFonts w:hint="eastAsia"/>
        </w:rPr>
        <w:t>。</w:t>
      </w:r>
    </w:p>
    <w:p w:rsidR="001B51D7" w:rsidRDefault="002B4364">
      <w:pPr>
        <w:spacing w:line="360" w:lineRule="auto"/>
      </w:pPr>
      <w:r>
        <w:rPr>
          <w:rFonts w:hint="eastAsia"/>
        </w:rPr>
        <w:t>5</w:t>
      </w:r>
      <w:r>
        <w:rPr>
          <w:rFonts w:hint="eastAsia"/>
        </w:rPr>
        <w:t>、本次招标收到的所有投标文件不退还。</w:t>
      </w:r>
    </w:p>
    <w:p w:rsidR="001B51D7" w:rsidRDefault="001B51D7">
      <w:pPr>
        <w:spacing w:line="360" w:lineRule="auto"/>
        <w:ind w:firstLineChars="800" w:firstLine="1687"/>
        <w:rPr>
          <w:b/>
          <w:szCs w:val="21"/>
        </w:rPr>
      </w:pPr>
    </w:p>
    <w:p w:rsidR="001B51D7" w:rsidRDefault="001B51D7">
      <w:pPr>
        <w:spacing w:line="360" w:lineRule="auto"/>
        <w:ind w:firstLineChars="800" w:firstLine="1687"/>
        <w:rPr>
          <w:b/>
          <w:szCs w:val="21"/>
        </w:rPr>
      </w:pPr>
    </w:p>
    <w:p w:rsidR="001B51D7" w:rsidRDefault="001B51D7">
      <w:pPr>
        <w:spacing w:line="360" w:lineRule="auto"/>
        <w:ind w:firstLineChars="800" w:firstLine="1687"/>
        <w:rPr>
          <w:b/>
          <w:szCs w:val="21"/>
        </w:rPr>
      </w:pPr>
    </w:p>
    <w:p w:rsidR="001B51D7" w:rsidRDefault="002B4364">
      <w:pPr>
        <w:spacing w:line="360" w:lineRule="auto"/>
        <w:jc w:val="center"/>
        <w:rPr>
          <w:b/>
          <w:sz w:val="30"/>
          <w:szCs w:val="30"/>
        </w:rPr>
      </w:pPr>
      <w:r>
        <w:rPr>
          <w:rFonts w:hint="eastAsia"/>
          <w:b/>
          <w:sz w:val="30"/>
          <w:szCs w:val="30"/>
        </w:rPr>
        <w:t>五、投标文件的封装和递交</w:t>
      </w:r>
    </w:p>
    <w:p w:rsidR="001B51D7" w:rsidRDefault="002B4364">
      <w:pPr>
        <w:numPr>
          <w:ilvl w:val="0"/>
          <w:numId w:val="5"/>
        </w:numPr>
        <w:spacing w:line="360" w:lineRule="auto"/>
      </w:pPr>
      <w:r>
        <w:rPr>
          <w:rFonts w:hint="eastAsia"/>
        </w:rPr>
        <w:t>投标文件须密封并在封口处加盖公章。</w:t>
      </w:r>
    </w:p>
    <w:p w:rsidR="001B51D7" w:rsidRDefault="002B4364">
      <w:pPr>
        <w:numPr>
          <w:ilvl w:val="0"/>
          <w:numId w:val="5"/>
        </w:numPr>
        <w:spacing w:line="360" w:lineRule="auto"/>
      </w:pPr>
      <w:r>
        <w:rPr>
          <w:rFonts w:hint="eastAsia"/>
        </w:rPr>
        <w:t>投标文件的补充、说明、澄清等文件的封装要求同投标文件。</w:t>
      </w:r>
    </w:p>
    <w:p w:rsidR="001B51D7" w:rsidRDefault="002B4364">
      <w:pPr>
        <w:numPr>
          <w:ilvl w:val="0"/>
          <w:numId w:val="5"/>
        </w:numPr>
        <w:spacing w:line="360" w:lineRule="auto"/>
      </w:pPr>
      <w:r>
        <w:rPr>
          <w:rFonts w:hint="eastAsia"/>
        </w:rPr>
        <w:t>投标截止日期</w:t>
      </w:r>
    </w:p>
    <w:p w:rsidR="001B51D7" w:rsidRDefault="002B4364">
      <w:pPr>
        <w:spacing w:line="360" w:lineRule="auto"/>
        <w:ind w:left="360" w:firstLine="60"/>
      </w:pPr>
      <w:r>
        <w:rPr>
          <w:rFonts w:hint="eastAsia"/>
        </w:rPr>
        <w:t>投标截止日期为</w:t>
      </w:r>
      <w:r>
        <w:rPr>
          <w:rFonts w:hint="eastAsia"/>
        </w:rPr>
        <w:t>2023</w:t>
      </w:r>
      <w:r>
        <w:rPr>
          <w:rFonts w:hint="eastAsia"/>
        </w:rPr>
        <w:t>年</w:t>
      </w:r>
      <w:r>
        <w:rPr>
          <w:rFonts w:hint="eastAsia"/>
        </w:rPr>
        <w:t>03</w:t>
      </w:r>
      <w:r>
        <w:rPr>
          <w:rFonts w:hint="eastAsia"/>
        </w:rPr>
        <w:t>月</w:t>
      </w:r>
      <w:r w:rsidR="00C73E43">
        <w:rPr>
          <w:rFonts w:hint="eastAsia"/>
        </w:rPr>
        <w:t>30</w:t>
      </w:r>
      <w:r>
        <w:rPr>
          <w:rFonts w:hint="eastAsia"/>
        </w:rPr>
        <w:t>日下午</w:t>
      </w:r>
      <w:r>
        <w:rPr>
          <w:rFonts w:hint="eastAsia"/>
        </w:rPr>
        <w:t>1</w:t>
      </w:r>
      <w:r w:rsidR="001D00CC">
        <w:t>7</w:t>
      </w:r>
      <w:r>
        <w:rPr>
          <w:rFonts w:hint="eastAsia"/>
        </w:rPr>
        <w:t>：</w:t>
      </w:r>
      <w:r>
        <w:rPr>
          <w:rFonts w:hint="eastAsia"/>
        </w:rPr>
        <w:t>00</w:t>
      </w:r>
      <w:r>
        <w:rPr>
          <w:rFonts w:hint="eastAsia"/>
        </w:rPr>
        <w:t>，投标书必须在投标截止日期前投送到指定地点，一切迟到的投标文件均将被拒绝；若遇特殊客观原因，在截止日期前通知招标方，并得到同意者除外。</w:t>
      </w:r>
    </w:p>
    <w:p w:rsidR="001B51D7" w:rsidRDefault="002B4364">
      <w:pPr>
        <w:numPr>
          <w:ilvl w:val="0"/>
          <w:numId w:val="5"/>
        </w:numPr>
        <w:spacing w:line="360" w:lineRule="auto"/>
      </w:pPr>
      <w:r>
        <w:rPr>
          <w:rFonts w:hint="eastAsia"/>
        </w:rPr>
        <w:t>投标文件的补充、修改和撤回</w:t>
      </w:r>
    </w:p>
    <w:p w:rsidR="001B51D7" w:rsidRDefault="002B4364">
      <w:pPr>
        <w:numPr>
          <w:ilvl w:val="0"/>
          <w:numId w:val="6"/>
        </w:numPr>
        <w:spacing w:line="360" w:lineRule="auto"/>
      </w:pPr>
      <w:r>
        <w:rPr>
          <w:rFonts w:hint="eastAsia"/>
        </w:rPr>
        <w:t>投标截止日期前投标方可以书面形式向招标方对已递交的投标文件提出补充或修改，相应部门以最后的补充和修改为准。</w:t>
      </w:r>
    </w:p>
    <w:p w:rsidR="001B51D7" w:rsidRDefault="002B4364">
      <w:pPr>
        <w:numPr>
          <w:ilvl w:val="0"/>
          <w:numId w:val="6"/>
        </w:numPr>
        <w:spacing w:line="360" w:lineRule="auto"/>
      </w:pPr>
      <w:r>
        <w:rPr>
          <w:rFonts w:hint="eastAsia"/>
        </w:rPr>
        <w:t>投标方不得于投标有效期满前撤回投标文件。</w:t>
      </w:r>
    </w:p>
    <w:p w:rsidR="001B51D7" w:rsidRDefault="002B4364">
      <w:pPr>
        <w:numPr>
          <w:ilvl w:val="0"/>
          <w:numId w:val="5"/>
        </w:numPr>
        <w:spacing w:line="360" w:lineRule="auto"/>
      </w:pPr>
      <w:r>
        <w:rPr>
          <w:rFonts w:hint="eastAsia"/>
        </w:rPr>
        <w:t>以下情况将视为无效标</w:t>
      </w:r>
    </w:p>
    <w:p w:rsidR="001B51D7" w:rsidRDefault="002B4364">
      <w:pPr>
        <w:numPr>
          <w:ilvl w:val="0"/>
          <w:numId w:val="7"/>
        </w:numPr>
        <w:spacing w:line="360" w:lineRule="auto"/>
      </w:pPr>
      <w:r>
        <w:rPr>
          <w:rFonts w:hint="eastAsia"/>
        </w:rPr>
        <w:t>投标文件未按要求密封或无公章、签字。</w:t>
      </w:r>
    </w:p>
    <w:p w:rsidR="001B51D7" w:rsidRDefault="002B4364">
      <w:pPr>
        <w:numPr>
          <w:ilvl w:val="0"/>
          <w:numId w:val="7"/>
        </w:numPr>
        <w:tabs>
          <w:tab w:val="clear" w:pos="900"/>
          <w:tab w:val="left" w:pos="540"/>
        </w:tabs>
        <w:spacing w:line="360" w:lineRule="auto"/>
      </w:pPr>
      <w:r>
        <w:rPr>
          <w:rFonts w:hint="eastAsia"/>
        </w:rPr>
        <w:t>投标文件未按招标文件要求的格式、内容填写。</w:t>
      </w:r>
    </w:p>
    <w:p w:rsidR="001B51D7" w:rsidRDefault="002B4364">
      <w:pPr>
        <w:numPr>
          <w:ilvl w:val="0"/>
          <w:numId w:val="7"/>
        </w:numPr>
        <w:spacing w:line="360" w:lineRule="auto"/>
      </w:pPr>
      <w:r>
        <w:rPr>
          <w:rFonts w:hint="eastAsia"/>
        </w:rPr>
        <w:t>投标书的法人名称与资格文件中不一致者。</w:t>
      </w:r>
    </w:p>
    <w:p w:rsidR="001B51D7" w:rsidRDefault="002B4364">
      <w:pPr>
        <w:numPr>
          <w:ilvl w:val="0"/>
          <w:numId w:val="7"/>
        </w:numPr>
        <w:spacing w:line="360" w:lineRule="auto"/>
      </w:pPr>
      <w:r>
        <w:rPr>
          <w:rFonts w:hint="eastAsia"/>
        </w:rPr>
        <w:t>其它不实质上响应招标文件的投标书。</w:t>
      </w:r>
    </w:p>
    <w:p w:rsidR="001B51D7" w:rsidRDefault="002B4364">
      <w:pPr>
        <w:numPr>
          <w:ilvl w:val="0"/>
          <w:numId w:val="7"/>
        </w:numPr>
        <w:spacing w:line="360" w:lineRule="auto"/>
        <w:rPr>
          <w:sz w:val="18"/>
          <w:szCs w:val="18"/>
        </w:rPr>
      </w:pPr>
      <w:r>
        <w:rPr>
          <w:rFonts w:hint="eastAsia"/>
        </w:rPr>
        <w:t>委托投标方无法出示投标单位法人代表授予的委托书或委托人与事实不符。</w:t>
      </w:r>
    </w:p>
    <w:p w:rsidR="001B51D7" w:rsidRDefault="002B4364">
      <w:pPr>
        <w:spacing w:line="360" w:lineRule="auto"/>
        <w:jc w:val="center"/>
        <w:rPr>
          <w:b/>
          <w:sz w:val="30"/>
          <w:szCs w:val="30"/>
        </w:rPr>
      </w:pPr>
      <w:r>
        <w:rPr>
          <w:rFonts w:hint="eastAsia"/>
          <w:b/>
          <w:sz w:val="30"/>
          <w:szCs w:val="30"/>
        </w:rPr>
        <w:t>六、中标的标准</w:t>
      </w:r>
    </w:p>
    <w:p w:rsidR="001B51D7" w:rsidRDefault="002B4364">
      <w:pPr>
        <w:spacing w:line="360" w:lineRule="auto"/>
      </w:pPr>
      <w:r>
        <w:rPr>
          <w:rFonts w:hint="eastAsia"/>
        </w:rPr>
        <w:t>1</w:t>
      </w:r>
      <w:r>
        <w:rPr>
          <w:rFonts w:hint="eastAsia"/>
        </w:rPr>
        <w:t>、中标的标准为：</w:t>
      </w:r>
    </w:p>
    <w:p w:rsidR="001B51D7" w:rsidRDefault="002B4364">
      <w:pPr>
        <w:numPr>
          <w:ilvl w:val="0"/>
          <w:numId w:val="8"/>
        </w:numPr>
        <w:tabs>
          <w:tab w:val="clear" w:pos="645"/>
        </w:tabs>
        <w:spacing w:line="360" w:lineRule="auto"/>
        <w:ind w:left="540" w:firstLine="14"/>
      </w:pPr>
      <w:r>
        <w:rPr>
          <w:rFonts w:hint="eastAsia"/>
        </w:rPr>
        <w:t>投标书符合招标文件的要求。</w:t>
      </w:r>
    </w:p>
    <w:p w:rsidR="001B51D7" w:rsidRDefault="002B4364">
      <w:pPr>
        <w:numPr>
          <w:ilvl w:val="0"/>
          <w:numId w:val="8"/>
        </w:numPr>
        <w:tabs>
          <w:tab w:val="clear" w:pos="645"/>
        </w:tabs>
        <w:spacing w:line="360" w:lineRule="auto"/>
        <w:ind w:left="540" w:firstLine="14"/>
      </w:pPr>
      <w:r>
        <w:rPr>
          <w:rFonts w:hint="eastAsia"/>
        </w:rPr>
        <w:t>具有良好的执行合同的能力和条件、有丰富的服务于招标方相同行业的经验。</w:t>
      </w:r>
    </w:p>
    <w:p w:rsidR="001B51D7" w:rsidRDefault="002B4364">
      <w:pPr>
        <w:numPr>
          <w:ilvl w:val="0"/>
          <w:numId w:val="8"/>
        </w:numPr>
        <w:tabs>
          <w:tab w:val="clear" w:pos="645"/>
        </w:tabs>
        <w:spacing w:line="360" w:lineRule="auto"/>
        <w:ind w:left="540" w:firstLine="14"/>
      </w:pPr>
      <w:r>
        <w:rPr>
          <w:rFonts w:hint="eastAsia"/>
        </w:rPr>
        <w:t>报价对招标方最为有利、应标企业社会信誉高、整体素质好。</w:t>
      </w:r>
    </w:p>
    <w:p w:rsidR="001B51D7" w:rsidRDefault="002B4364">
      <w:pPr>
        <w:numPr>
          <w:ilvl w:val="0"/>
          <w:numId w:val="8"/>
        </w:numPr>
        <w:tabs>
          <w:tab w:val="clear" w:pos="645"/>
        </w:tabs>
        <w:spacing w:line="360" w:lineRule="auto"/>
        <w:ind w:left="540" w:firstLine="14"/>
      </w:pPr>
      <w:r>
        <w:rPr>
          <w:rFonts w:hint="eastAsia"/>
        </w:rPr>
        <w:t>以议标决定最终中标单位。</w:t>
      </w:r>
    </w:p>
    <w:p w:rsidR="001B51D7" w:rsidRDefault="002B4364">
      <w:pPr>
        <w:spacing w:line="360" w:lineRule="auto"/>
      </w:pPr>
      <w:r>
        <w:rPr>
          <w:rFonts w:hint="eastAsia"/>
        </w:rPr>
        <w:t>2</w:t>
      </w:r>
      <w:r>
        <w:rPr>
          <w:rFonts w:hint="eastAsia"/>
        </w:rPr>
        <w:t>、定标</w:t>
      </w:r>
    </w:p>
    <w:p w:rsidR="001B51D7" w:rsidRDefault="002B4364">
      <w:pPr>
        <w:spacing w:line="360" w:lineRule="auto"/>
      </w:pPr>
      <w:r>
        <w:rPr>
          <w:rFonts w:hint="eastAsia"/>
        </w:rPr>
        <w:t xml:space="preserve">  </w:t>
      </w:r>
      <w:r>
        <w:rPr>
          <w:rFonts w:hint="eastAsia"/>
        </w:rPr>
        <w:tab/>
      </w:r>
      <w:r>
        <w:rPr>
          <w:rFonts w:hint="eastAsia"/>
        </w:rPr>
        <w:t>招标方将于开标后</w:t>
      </w:r>
      <w:r w:rsidR="00C73E43">
        <w:rPr>
          <w:rFonts w:hint="eastAsia"/>
        </w:rPr>
        <w:t>2</w:t>
      </w:r>
      <w:r>
        <w:rPr>
          <w:rFonts w:hint="eastAsia"/>
        </w:rPr>
        <w:t>天内定标，并发出中标通知。</w:t>
      </w:r>
    </w:p>
    <w:p w:rsidR="001B51D7" w:rsidRDefault="002B4364">
      <w:pPr>
        <w:spacing w:line="360" w:lineRule="auto"/>
        <w:jc w:val="center"/>
        <w:rPr>
          <w:rFonts w:ascii="宋体" w:hAnsi="宋体"/>
          <w:b/>
          <w:sz w:val="30"/>
          <w:szCs w:val="30"/>
        </w:rPr>
      </w:pPr>
      <w:r>
        <w:rPr>
          <w:rFonts w:ascii="宋体" w:hAnsi="宋体" w:hint="eastAsia"/>
          <w:b/>
          <w:sz w:val="30"/>
          <w:szCs w:val="30"/>
        </w:rPr>
        <w:t>七、其他说明</w:t>
      </w:r>
    </w:p>
    <w:p w:rsidR="001B51D7" w:rsidRDefault="002B4364">
      <w:pPr>
        <w:pStyle w:val="11"/>
        <w:numPr>
          <w:ilvl w:val="0"/>
          <w:numId w:val="9"/>
        </w:numPr>
        <w:spacing w:line="360" w:lineRule="auto"/>
        <w:ind w:firstLineChars="0"/>
        <w:rPr>
          <w:rFonts w:ascii="宋体" w:hAnsi="宋体"/>
        </w:rPr>
      </w:pPr>
      <w:r>
        <w:rPr>
          <w:rFonts w:ascii="宋体" w:hAnsi="宋体" w:hint="eastAsia"/>
        </w:rPr>
        <w:t>招标方所提供的附件《合同》仅作参考，具体条款以招标方与中标单位签订的正式合同为准。</w:t>
      </w:r>
    </w:p>
    <w:p w:rsidR="001B51D7" w:rsidRDefault="002B4364">
      <w:pPr>
        <w:pStyle w:val="11"/>
        <w:numPr>
          <w:ilvl w:val="0"/>
          <w:numId w:val="9"/>
        </w:numPr>
        <w:spacing w:line="360" w:lineRule="auto"/>
        <w:ind w:firstLineChars="0"/>
        <w:rPr>
          <w:rFonts w:ascii="宋体" w:hAnsi="宋体"/>
        </w:rPr>
      </w:pPr>
      <w:r>
        <w:rPr>
          <w:rFonts w:ascii="宋体" w:hAnsi="宋体" w:hint="eastAsia"/>
        </w:rPr>
        <w:t>本次招标中标方须在合作期内每年与招标方签订运输合作协议正式合同并确定新一年的报价。</w:t>
      </w:r>
    </w:p>
    <w:p w:rsidR="001B51D7" w:rsidRDefault="002B4364">
      <w:pPr>
        <w:pStyle w:val="11"/>
        <w:numPr>
          <w:ilvl w:val="0"/>
          <w:numId w:val="9"/>
        </w:numPr>
        <w:spacing w:line="360" w:lineRule="auto"/>
        <w:ind w:firstLineChars="0"/>
        <w:rPr>
          <w:rFonts w:ascii="宋体" w:hAnsi="宋体"/>
        </w:rPr>
      </w:pPr>
      <w:r>
        <w:rPr>
          <w:rFonts w:ascii="宋体" w:hAnsi="宋体" w:hint="eastAsia"/>
        </w:rPr>
        <w:t>中标企业合作期间每年须通过招标方的</w:t>
      </w:r>
      <w:r w:rsidR="002F1DD3">
        <w:rPr>
          <w:rFonts w:ascii="宋体" w:hAnsi="宋体" w:hint="eastAsia"/>
        </w:rPr>
        <w:t>每</w:t>
      </w:r>
      <w:r>
        <w:rPr>
          <w:rFonts w:ascii="宋体" w:hAnsi="宋体" w:hint="eastAsia"/>
        </w:rPr>
        <w:t>季度评分考核及</w:t>
      </w:r>
      <w:bookmarkStart w:id="0" w:name="_GoBack"/>
      <w:bookmarkEnd w:id="0"/>
      <w:r>
        <w:rPr>
          <w:rFonts w:ascii="宋体" w:hAnsi="宋体" w:hint="eastAsia"/>
        </w:rPr>
        <w:t>年度评定考核。</w:t>
      </w:r>
    </w:p>
    <w:p w:rsidR="001B51D7" w:rsidRDefault="002B4364">
      <w:pPr>
        <w:pStyle w:val="11"/>
        <w:numPr>
          <w:ilvl w:val="0"/>
          <w:numId w:val="9"/>
        </w:numPr>
        <w:spacing w:line="360" w:lineRule="auto"/>
        <w:ind w:firstLineChars="0"/>
        <w:rPr>
          <w:rFonts w:ascii="宋体" w:hAnsi="宋体"/>
        </w:rPr>
      </w:pPr>
      <w:r>
        <w:rPr>
          <w:rFonts w:ascii="宋体" w:hAnsi="宋体" w:hint="eastAsia"/>
        </w:rPr>
        <w:t>本次招标最终解释权归国药控股无锡有限公司所有。</w:t>
      </w:r>
    </w:p>
    <w:p w:rsidR="001B51D7" w:rsidRDefault="001B51D7">
      <w:pPr>
        <w:spacing w:line="360" w:lineRule="auto"/>
        <w:rPr>
          <w:rFonts w:ascii="宋体" w:hAnsi="宋体"/>
        </w:rPr>
      </w:pPr>
    </w:p>
    <w:p w:rsidR="001B51D7" w:rsidRDefault="001B51D7">
      <w:pPr>
        <w:spacing w:line="360" w:lineRule="auto"/>
        <w:rPr>
          <w:rFonts w:ascii="宋体" w:hAnsi="宋体"/>
        </w:rPr>
      </w:pPr>
    </w:p>
    <w:p w:rsidR="001B51D7" w:rsidRDefault="001B51D7">
      <w:pPr>
        <w:spacing w:line="360" w:lineRule="auto"/>
        <w:rPr>
          <w:rFonts w:ascii="宋体" w:hAnsi="宋体"/>
        </w:rPr>
      </w:pPr>
    </w:p>
    <w:p w:rsidR="001B51D7" w:rsidRDefault="001B51D7">
      <w:pPr>
        <w:spacing w:line="360" w:lineRule="auto"/>
        <w:rPr>
          <w:rFonts w:ascii="宋体" w:hAnsi="宋体"/>
        </w:rPr>
      </w:pPr>
    </w:p>
    <w:p w:rsidR="001B51D7" w:rsidRDefault="001B51D7">
      <w:pPr>
        <w:spacing w:line="360" w:lineRule="auto"/>
        <w:rPr>
          <w:rFonts w:ascii="宋体" w:hAnsi="宋体"/>
        </w:rPr>
      </w:pPr>
    </w:p>
    <w:p w:rsidR="001B51D7" w:rsidRDefault="002B4364">
      <w:pPr>
        <w:spacing w:line="360" w:lineRule="auto"/>
      </w:pPr>
      <w:r>
        <w:rPr>
          <w:rFonts w:hint="eastAsia"/>
        </w:rPr>
        <w:t>附件一</w:t>
      </w:r>
    </w:p>
    <w:p w:rsidR="001B51D7" w:rsidRDefault="001B51D7">
      <w:pPr>
        <w:spacing w:line="360" w:lineRule="auto"/>
      </w:pPr>
    </w:p>
    <w:p w:rsidR="001B51D7" w:rsidRDefault="002B4364">
      <w:pPr>
        <w:spacing w:line="360" w:lineRule="auto"/>
        <w:jc w:val="center"/>
        <w:rPr>
          <w:b/>
          <w:sz w:val="28"/>
          <w:szCs w:val="28"/>
        </w:rPr>
      </w:pPr>
      <w:r>
        <w:rPr>
          <w:rFonts w:hint="eastAsia"/>
          <w:b/>
          <w:sz w:val="28"/>
          <w:szCs w:val="28"/>
        </w:rPr>
        <w:t>投标方法定代表人授权书</w:t>
      </w:r>
    </w:p>
    <w:p w:rsidR="001B51D7" w:rsidRDefault="001B51D7">
      <w:pPr>
        <w:spacing w:line="360" w:lineRule="auto"/>
      </w:pPr>
    </w:p>
    <w:p w:rsidR="001B51D7" w:rsidRDefault="002B4364">
      <w:pPr>
        <w:spacing w:line="360" w:lineRule="auto"/>
      </w:pPr>
      <w:r>
        <w:rPr>
          <w:rFonts w:hint="eastAsia"/>
        </w:rPr>
        <w:t>致</w:t>
      </w:r>
      <w:r>
        <w:rPr>
          <w:rFonts w:hint="eastAsia"/>
          <w:szCs w:val="21"/>
        </w:rPr>
        <w:t>：国药控股无锡有限公司</w:t>
      </w:r>
      <w:r>
        <w:rPr>
          <w:rFonts w:hint="eastAsia"/>
        </w:rPr>
        <w:t>：</w:t>
      </w:r>
    </w:p>
    <w:p w:rsidR="001B51D7" w:rsidRDefault="001B51D7">
      <w:pPr>
        <w:spacing w:line="360" w:lineRule="auto"/>
      </w:pPr>
    </w:p>
    <w:p w:rsidR="001B51D7" w:rsidRDefault="002B4364">
      <w:pPr>
        <w:spacing w:line="360" w:lineRule="auto"/>
      </w:pPr>
      <w:r>
        <w:rPr>
          <w:rFonts w:hint="eastAsia"/>
          <w:u w:val="single"/>
        </w:rPr>
        <w:t xml:space="preserve">                 </w:t>
      </w:r>
      <w:r>
        <w:rPr>
          <w:rFonts w:hint="eastAsia"/>
        </w:rPr>
        <w:t>（授权人名称）特授权</w:t>
      </w:r>
      <w:r>
        <w:rPr>
          <w:rFonts w:hint="eastAsia"/>
          <w:u w:val="single"/>
        </w:rPr>
        <w:t xml:space="preserve">          </w:t>
      </w:r>
      <w:r>
        <w:rPr>
          <w:rFonts w:hint="eastAsia"/>
        </w:rPr>
        <w:t>（被授权人姓名）代表我司全权办理对国药控股无锡有限公司</w:t>
      </w:r>
      <w:r>
        <w:rPr>
          <w:rFonts w:ascii="宋体" w:hAnsi="宋体" w:hint="eastAsia"/>
          <w:b/>
          <w:bCs/>
          <w:szCs w:val="21"/>
          <w:u w:val="single"/>
        </w:rPr>
        <w:t>202</w:t>
      </w:r>
      <w:r w:rsidR="00BC75E4">
        <w:rPr>
          <w:rFonts w:ascii="宋体" w:hAnsi="宋体" w:hint="eastAsia"/>
          <w:b/>
          <w:bCs/>
          <w:szCs w:val="21"/>
          <w:u w:val="single"/>
        </w:rPr>
        <w:t>3-2025</w:t>
      </w:r>
      <w:r>
        <w:rPr>
          <w:rFonts w:ascii="宋体" w:hAnsi="宋体" w:hint="eastAsia"/>
          <w:b/>
          <w:bCs/>
          <w:szCs w:val="21"/>
          <w:u w:val="single"/>
        </w:rPr>
        <w:t>年度公路货物运输业务项目</w:t>
      </w:r>
      <w:r>
        <w:rPr>
          <w:rFonts w:hint="eastAsia"/>
        </w:rPr>
        <w:t>之投标、谈判、签约等工作，并签署全部有关的所有文件、协议及合同。</w:t>
      </w:r>
    </w:p>
    <w:p w:rsidR="001B51D7" w:rsidRDefault="002B4364">
      <w:pPr>
        <w:spacing w:line="360" w:lineRule="auto"/>
      </w:pPr>
      <w:r>
        <w:rPr>
          <w:rFonts w:hint="eastAsia"/>
        </w:rPr>
        <w:t xml:space="preserve">   </w:t>
      </w:r>
      <w:r>
        <w:rPr>
          <w:rFonts w:hint="eastAsia"/>
        </w:rPr>
        <w:t>我公司对被授权人的签名负全部责任。</w:t>
      </w:r>
    </w:p>
    <w:p w:rsidR="001B51D7" w:rsidRDefault="002B4364">
      <w:pPr>
        <w:spacing w:line="360" w:lineRule="auto"/>
      </w:pPr>
      <w:r>
        <w:rPr>
          <w:rFonts w:hint="eastAsia"/>
        </w:rPr>
        <w:t xml:space="preserve">   </w:t>
      </w:r>
      <w:r>
        <w:rPr>
          <w:rFonts w:hint="eastAsia"/>
        </w:rPr>
        <w:t>在本次投标结束日之前之前，本授权书一直有效，被授权人在本授权书有效期内签署所有文件不因授权的撤消而失效。</w:t>
      </w:r>
    </w:p>
    <w:p w:rsidR="001B51D7" w:rsidRDefault="001B51D7">
      <w:pPr>
        <w:spacing w:line="360" w:lineRule="auto"/>
      </w:pPr>
    </w:p>
    <w:p w:rsidR="001B51D7" w:rsidRDefault="001B51D7">
      <w:pPr>
        <w:spacing w:line="360" w:lineRule="auto"/>
      </w:pPr>
    </w:p>
    <w:p w:rsidR="001B51D7" w:rsidRDefault="002B4364">
      <w:pPr>
        <w:spacing w:line="360" w:lineRule="auto"/>
      </w:pPr>
      <w:r>
        <w:rPr>
          <w:rFonts w:hint="eastAsia"/>
        </w:rPr>
        <w:t>被授权人签名：</w:t>
      </w:r>
      <w:r>
        <w:rPr>
          <w:rFonts w:hint="eastAsia"/>
        </w:rPr>
        <w:t xml:space="preserve">                           </w:t>
      </w:r>
      <w:r>
        <w:rPr>
          <w:rFonts w:hint="eastAsia"/>
        </w:rPr>
        <w:tab/>
      </w:r>
      <w:r>
        <w:rPr>
          <w:rFonts w:hint="eastAsia"/>
        </w:rPr>
        <w:tab/>
      </w:r>
      <w:r>
        <w:rPr>
          <w:rFonts w:hint="eastAsia"/>
        </w:rPr>
        <w:t>授权人签名：</w:t>
      </w:r>
    </w:p>
    <w:p w:rsidR="001B51D7" w:rsidRDefault="002B4364">
      <w:pPr>
        <w:spacing w:line="360" w:lineRule="auto"/>
      </w:pPr>
      <w:r>
        <w:rPr>
          <w:rFonts w:hint="eastAsia"/>
        </w:rPr>
        <w:t>职务：</w:t>
      </w:r>
      <w:r>
        <w:rPr>
          <w:rFonts w:hint="eastAsia"/>
        </w:rPr>
        <w:t xml:space="preserve">                                 </w:t>
      </w:r>
      <w:r>
        <w:rPr>
          <w:rFonts w:hint="eastAsia"/>
        </w:rPr>
        <w:tab/>
      </w:r>
      <w:r>
        <w:rPr>
          <w:rFonts w:hint="eastAsia"/>
        </w:rPr>
        <w:tab/>
      </w:r>
      <w:r>
        <w:rPr>
          <w:rFonts w:hint="eastAsia"/>
        </w:rPr>
        <w:tab/>
      </w:r>
      <w:r>
        <w:rPr>
          <w:rFonts w:hint="eastAsia"/>
        </w:rPr>
        <w:t>职务：</w:t>
      </w:r>
    </w:p>
    <w:p w:rsidR="001B51D7" w:rsidRDefault="002B4364">
      <w:pPr>
        <w:spacing w:line="360" w:lineRule="auto"/>
      </w:pPr>
      <w:r>
        <w:rPr>
          <w:rFonts w:hint="eastAsia"/>
        </w:rPr>
        <w:t xml:space="preserve">                                        </w:t>
      </w:r>
      <w:r>
        <w:rPr>
          <w:rFonts w:hint="eastAsia"/>
        </w:rPr>
        <w:tab/>
      </w:r>
      <w:r>
        <w:rPr>
          <w:rFonts w:hint="eastAsia"/>
        </w:rPr>
        <w:tab/>
      </w:r>
      <w:r>
        <w:rPr>
          <w:rFonts w:hint="eastAsia"/>
        </w:rPr>
        <w:t>投标公章：</w:t>
      </w: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2B4364">
      <w:pPr>
        <w:spacing w:line="360" w:lineRule="auto"/>
      </w:pPr>
      <w:r>
        <w:rPr>
          <w:rFonts w:hint="eastAsia"/>
        </w:rPr>
        <w:t>附件二</w:t>
      </w:r>
    </w:p>
    <w:p w:rsidR="001B51D7" w:rsidRDefault="001B51D7">
      <w:pPr>
        <w:spacing w:line="360" w:lineRule="auto"/>
      </w:pPr>
    </w:p>
    <w:p w:rsidR="001B51D7" w:rsidRDefault="002B4364">
      <w:pPr>
        <w:spacing w:line="360" w:lineRule="auto"/>
        <w:jc w:val="center"/>
        <w:rPr>
          <w:b/>
          <w:sz w:val="32"/>
          <w:szCs w:val="32"/>
        </w:rPr>
      </w:pPr>
      <w:r>
        <w:rPr>
          <w:rFonts w:hint="eastAsia"/>
          <w:b/>
          <w:sz w:val="32"/>
          <w:szCs w:val="32"/>
        </w:rPr>
        <w:t>投标方关于资格的声明函</w:t>
      </w:r>
    </w:p>
    <w:p w:rsidR="001B51D7" w:rsidRDefault="001B51D7">
      <w:pPr>
        <w:spacing w:line="360" w:lineRule="auto"/>
        <w:jc w:val="center"/>
        <w:rPr>
          <w:b/>
        </w:rPr>
      </w:pPr>
    </w:p>
    <w:p w:rsidR="001B51D7" w:rsidRDefault="002B4364">
      <w:pPr>
        <w:spacing w:line="360" w:lineRule="auto"/>
        <w:rPr>
          <w:szCs w:val="21"/>
        </w:rPr>
      </w:pPr>
      <w:r>
        <w:rPr>
          <w:rFonts w:hint="eastAsia"/>
        </w:rPr>
        <w:t>致</w:t>
      </w:r>
      <w:r>
        <w:rPr>
          <w:rFonts w:hint="eastAsia"/>
          <w:szCs w:val="21"/>
        </w:rPr>
        <w:t>：国药控股无锡有限公司</w:t>
      </w:r>
    </w:p>
    <w:p w:rsidR="001B51D7" w:rsidRDefault="001B51D7">
      <w:pPr>
        <w:spacing w:line="360" w:lineRule="auto"/>
        <w:rPr>
          <w:szCs w:val="21"/>
        </w:rPr>
      </w:pPr>
    </w:p>
    <w:p w:rsidR="001B51D7" w:rsidRDefault="002B4364">
      <w:pPr>
        <w:spacing w:line="360" w:lineRule="auto"/>
        <w:ind w:firstLine="435"/>
      </w:pPr>
      <w:r>
        <w:rPr>
          <w:rFonts w:hint="eastAsia"/>
        </w:rPr>
        <w:t>我公司对贵司发出的</w:t>
      </w:r>
      <w:r>
        <w:rPr>
          <w:rFonts w:hint="eastAsia"/>
        </w:rPr>
        <w:t>202</w:t>
      </w:r>
      <w:r w:rsidR="00BC75E4">
        <w:rPr>
          <w:rFonts w:hint="eastAsia"/>
        </w:rPr>
        <w:t>3-2025</w:t>
      </w:r>
      <w:r>
        <w:rPr>
          <w:rFonts w:hint="eastAsia"/>
        </w:rPr>
        <w:t>年度公路货物运输业务项目招标文件进行了仔细阅读并清晰理解，愿意受邀参与此次投标。</w:t>
      </w:r>
    </w:p>
    <w:p w:rsidR="001B51D7" w:rsidRDefault="002B4364">
      <w:pPr>
        <w:spacing w:line="360" w:lineRule="auto"/>
        <w:ind w:firstLine="435"/>
      </w:pPr>
      <w:r>
        <w:rPr>
          <w:rFonts w:hint="eastAsia"/>
        </w:rPr>
        <w:t>投标文件中所有关于投标方资格的文件、证明、陈述均是真实、准确的。若有违背，我方承担由此而产生的一切后果。</w:t>
      </w:r>
    </w:p>
    <w:p w:rsidR="001B51D7" w:rsidRDefault="001B51D7">
      <w:pPr>
        <w:spacing w:line="360" w:lineRule="auto"/>
        <w:ind w:firstLine="435"/>
      </w:pPr>
    </w:p>
    <w:p w:rsidR="001B51D7" w:rsidRDefault="002B4364">
      <w:pPr>
        <w:spacing w:line="360" w:lineRule="auto"/>
        <w:ind w:firstLine="435"/>
      </w:pPr>
      <w:r>
        <w:rPr>
          <w:rFonts w:hint="eastAsia"/>
        </w:rPr>
        <w:t>特此声明！</w:t>
      </w:r>
    </w:p>
    <w:p w:rsidR="001B51D7" w:rsidRDefault="001B51D7">
      <w:pPr>
        <w:spacing w:line="360" w:lineRule="auto"/>
        <w:ind w:firstLine="435"/>
      </w:pPr>
    </w:p>
    <w:p w:rsidR="001B51D7" w:rsidRDefault="001B51D7">
      <w:pPr>
        <w:spacing w:line="360" w:lineRule="auto"/>
        <w:ind w:firstLine="435"/>
      </w:pPr>
    </w:p>
    <w:p w:rsidR="001B51D7" w:rsidRDefault="002B4364">
      <w:pPr>
        <w:spacing w:line="360" w:lineRule="auto"/>
        <w:ind w:firstLine="435"/>
      </w:pPr>
      <w:r>
        <w:rPr>
          <w:rFonts w:hint="eastAsia"/>
        </w:rPr>
        <w:t xml:space="preserve">                                                </w:t>
      </w:r>
      <w:r>
        <w:rPr>
          <w:rFonts w:hint="eastAsia"/>
        </w:rPr>
        <w:t>投标方代表签字：</w:t>
      </w:r>
    </w:p>
    <w:p w:rsidR="001B51D7" w:rsidRDefault="002B4364">
      <w:pPr>
        <w:spacing w:line="360" w:lineRule="auto"/>
        <w:ind w:firstLine="435"/>
      </w:pPr>
      <w:r>
        <w:rPr>
          <w:rFonts w:hint="eastAsia"/>
        </w:rPr>
        <w:t xml:space="preserve">                                                </w:t>
      </w:r>
      <w:r>
        <w:rPr>
          <w:rFonts w:hint="eastAsia"/>
        </w:rPr>
        <w:t>投标方公章：</w:t>
      </w:r>
    </w:p>
    <w:p w:rsidR="001B51D7" w:rsidRDefault="002B4364">
      <w:pPr>
        <w:spacing w:line="360" w:lineRule="auto"/>
        <w:rPr>
          <w:rFonts w:ascii="宋体" w:hAnsi="宋体"/>
        </w:rPr>
      </w:pPr>
      <w:r>
        <w:rPr>
          <w:rFonts w:hint="eastAsia"/>
          <w:b/>
        </w:rPr>
        <w:t xml:space="preserve">   </w:t>
      </w: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p w:rsidR="001B51D7" w:rsidRDefault="001B51D7">
      <w:pPr>
        <w:rPr>
          <w:rFonts w:ascii="宋体" w:hAnsi="宋体"/>
        </w:rPr>
      </w:pPr>
    </w:p>
    <w:sectPr w:rsidR="001B51D7">
      <w:headerReference w:type="default" r:id="rId8"/>
      <w:footerReference w:type="even" r:id="rId9"/>
      <w:pgSz w:w="11906" w:h="16838"/>
      <w:pgMar w:top="851" w:right="1134" w:bottom="794" w:left="1134" w:header="851" w:footer="73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716" w:rsidRDefault="008E1716">
      <w:r>
        <w:separator/>
      </w:r>
    </w:p>
  </w:endnote>
  <w:endnote w:type="continuationSeparator" w:id="0">
    <w:p w:rsidR="008E1716" w:rsidRDefault="008E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幼圆">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D7" w:rsidRDefault="002B4364">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B51D7" w:rsidRDefault="001B51D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716" w:rsidRDefault="008E1716">
      <w:r>
        <w:separator/>
      </w:r>
    </w:p>
  </w:footnote>
  <w:footnote w:type="continuationSeparator" w:id="0">
    <w:p w:rsidR="008E1716" w:rsidRDefault="008E1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D7" w:rsidRDefault="002B4364">
    <w:pPr>
      <w:pStyle w:val="ab"/>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174AF">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174AF">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42E64"/>
    <w:multiLevelType w:val="multilevel"/>
    <w:tmpl w:val="07142E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47DC5EC"/>
    <w:multiLevelType w:val="singleLevel"/>
    <w:tmpl w:val="147DC5EC"/>
    <w:lvl w:ilvl="0">
      <w:start w:val="1"/>
      <w:numFmt w:val="decimal"/>
      <w:suff w:val="nothing"/>
      <w:lvlText w:val="%1、"/>
      <w:lvlJc w:val="left"/>
    </w:lvl>
  </w:abstractNum>
  <w:abstractNum w:abstractNumId="2">
    <w:nsid w:val="2D4F7E91"/>
    <w:multiLevelType w:val="multilevel"/>
    <w:tmpl w:val="2D4F7E91"/>
    <w:lvl w:ilvl="0">
      <w:start w:val="1"/>
      <w:numFmt w:val="decimal"/>
      <w:lvlText w:val="%1）"/>
      <w:lvlJc w:val="left"/>
      <w:pPr>
        <w:tabs>
          <w:tab w:val="left" w:pos="900"/>
        </w:tabs>
        <w:ind w:left="900" w:hanging="360"/>
      </w:pPr>
      <w:rPr>
        <w:rFonts w:hint="default"/>
      </w:rPr>
    </w:lvl>
    <w:lvl w:ilvl="1">
      <w:start w:val="1"/>
      <w:numFmt w:val="decimal"/>
      <w:lvlText w:val="%2）"/>
      <w:lvlJc w:val="left"/>
      <w:pPr>
        <w:tabs>
          <w:tab w:val="left" w:pos="1320"/>
        </w:tabs>
        <w:ind w:left="1320" w:hanging="360"/>
      </w:pPr>
      <w:rPr>
        <w:rFonts w:hint="default"/>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
    <w:nsid w:val="33131C6A"/>
    <w:multiLevelType w:val="multilevel"/>
    <w:tmpl w:val="33131C6A"/>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4">
    <w:nsid w:val="341015A5"/>
    <w:multiLevelType w:val="multilevel"/>
    <w:tmpl w:val="341015A5"/>
    <w:lvl w:ilvl="0">
      <w:start w:val="1"/>
      <w:numFmt w:val="decimal"/>
      <w:lvlText w:val="%1)"/>
      <w:lvlJc w:val="left"/>
      <w:pPr>
        <w:tabs>
          <w:tab w:val="left" w:pos="645"/>
        </w:tabs>
        <w:ind w:left="645" w:hanging="420"/>
      </w:pPr>
      <w:rPr>
        <w:rFonts w:hint="eastAsia"/>
      </w:rPr>
    </w:lvl>
    <w:lvl w:ilvl="1">
      <w:start w:val="1"/>
      <w:numFmt w:val="lowerLetter"/>
      <w:lvlText w:val="%2)"/>
      <w:lvlJc w:val="left"/>
      <w:pPr>
        <w:tabs>
          <w:tab w:val="left" w:pos="1065"/>
        </w:tabs>
        <w:ind w:left="1065" w:hanging="420"/>
      </w:pPr>
    </w:lvl>
    <w:lvl w:ilvl="2">
      <w:start w:val="1"/>
      <w:numFmt w:val="lowerRoman"/>
      <w:lvlText w:val="%3."/>
      <w:lvlJc w:val="right"/>
      <w:pPr>
        <w:tabs>
          <w:tab w:val="left" w:pos="1485"/>
        </w:tabs>
        <w:ind w:left="1485" w:hanging="420"/>
      </w:pPr>
    </w:lvl>
    <w:lvl w:ilvl="3">
      <w:start w:val="1"/>
      <w:numFmt w:val="decimal"/>
      <w:lvlText w:val="%4."/>
      <w:lvlJc w:val="left"/>
      <w:pPr>
        <w:tabs>
          <w:tab w:val="left" w:pos="1905"/>
        </w:tabs>
        <w:ind w:left="1905" w:hanging="420"/>
      </w:pPr>
    </w:lvl>
    <w:lvl w:ilvl="4">
      <w:start w:val="1"/>
      <w:numFmt w:val="lowerLetter"/>
      <w:lvlText w:val="%5)"/>
      <w:lvlJc w:val="left"/>
      <w:pPr>
        <w:tabs>
          <w:tab w:val="left" w:pos="2325"/>
        </w:tabs>
        <w:ind w:left="2325" w:hanging="420"/>
      </w:pPr>
    </w:lvl>
    <w:lvl w:ilvl="5">
      <w:start w:val="1"/>
      <w:numFmt w:val="lowerRoman"/>
      <w:lvlText w:val="%6."/>
      <w:lvlJc w:val="right"/>
      <w:pPr>
        <w:tabs>
          <w:tab w:val="left" w:pos="2745"/>
        </w:tabs>
        <w:ind w:left="2745" w:hanging="420"/>
      </w:pPr>
    </w:lvl>
    <w:lvl w:ilvl="6">
      <w:start w:val="1"/>
      <w:numFmt w:val="decimal"/>
      <w:lvlText w:val="%7."/>
      <w:lvlJc w:val="left"/>
      <w:pPr>
        <w:tabs>
          <w:tab w:val="left" w:pos="3165"/>
        </w:tabs>
        <w:ind w:left="3165" w:hanging="420"/>
      </w:pPr>
    </w:lvl>
    <w:lvl w:ilvl="7">
      <w:start w:val="1"/>
      <w:numFmt w:val="lowerLetter"/>
      <w:lvlText w:val="%8)"/>
      <w:lvlJc w:val="left"/>
      <w:pPr>
        <w:tabs>
          <w:tab w:val="left" w:pos="3585"/>
        </w:tabs>
        <w:ind w:left="3585" w:hanging="420"/>
      </w:pPr>
    </w:lvl>
    <w:lvl w:ilvl="8">
      <w:start w:val="1"/>
      <w:numFmt w:val="lowerRoman"/>
      <w:lvlText w:val="%9."/>
      <w:lvlJc w:val="right"/>
      <w:pPr>
        <w:tabs>
          <w:tab w:val="left" w:pos="4005"/>
        </w:tabs>
        <w:ind w:left="4005" w:hanging="420"/>
      </w:pPr>
    </w:lvl>
  </w:abstractNum>
  <w:abstractNum w:abstractNumId="5">
    <w:nsid w:val="5BE35559"/>
    <w:multiLevelType w:val="multilevel"/>
    <w:tmpl w:val="5BE35559"/>
    <w:lvl w:ilvl="0">
      <w:start w:val="1"/>
      <w:numFmt w:val="decimal"/>
      <w:lvlText w:val="%1、"/>
      <w:lvlJc w:val="left"/>
      <w:pPr>
        <w:tabs>
          <w:tab w:val="left" w:pos="420"/>
        </w:tabs>
        <w:ind w:left="420" w:hanging="420"/>
      </w:pPr>
      <w:rPr>
        <w:rFonts w:ascii="Times New Roman" w:eastAsia="Times New Roman" w:hAnsi="Times New Roman" w:cs="Times New Roman"/>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decimal"/>
      <w:lvlText w:val="%3、"/>
      <w:lvlJc w:val="left"/>
      <w:pPr>
        <w:tabs>
          <w:tab w:val="left" w:pos="927"/>
        </w:tabs>
        <w:ind w:left="927" w:hanging="360"/>
      </w:pPr>
      <w:rPr>
        <w:rFonts w:ascii="Times New Roman" w:eastAsia="Times New Roman" w:hAnsi="Times New Roman" w:cs="Times New Roman"/>
      </w:rPr>
    </w:lvl>
    <w:lvl w:ilvl="3">
      <w:start w:val="1"/>
      <w:numFmt w:val="decimal"/>
      <w:lvlText w:val="%4）"/>
      <w:lvlJc w:val="left"/>
      <w:pPr>
        <w:tabs>
          <w:tab w:val="left" w:pos="720"/>
        </w:tabs>
        <w:ind w:left="720" w:hanging="360"/>
      </w:pPr>
      <w:rPr>
        <w:rFonts w:hint="default"/>
        <w:b w:val="0"/>
        <w:color w:val="auto"/>
      </w:rPr>
    </w:lvl>
    <w:lvl w:ilvl="4">
      <w:start w:val="1"/>
      <w:numFmt w:val="decimal"/>
      <w:lvlText w:val="%5、"/>
      <w:lvlJc w:val="left"/>
      <w:pPr>
        <w:tabs>
          <w:tab w:val="left" w:pos="2100"/>
        </w:tabs>
        <w:ind w:left="2100" w:hanging="420"/>
      </w:pPr>
      <w:rPr>
        <w:rFonts w:ascii="Times New Roman" w:eastAsia="Times New Roman" w:hAnsi="Times New Roman" w:cs="Times New Roman"/>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66BF7027"/>
    <w:multiLevelType w:val="singleLevel"/>
    <w:tmpl w:val="66BF7027"/>
    <w:lvl w:ilvl="0">
      <w:start w:val="1"/>
      <w:numFmt w:val="upperLetter"/>
      <w:pStyle w:val="1"/>
      <w:lvlText w:val="%1、"/>
      <w:lvlJc w:val="left"/>
      <w:pPr>
        <w:tabs>
          <w:tab w:val="left" w:pos="1170"/>
        </w:tabs>
        <w:ind w:left="1170" w:hanging="735"/>
      </w:pPr>
      <w:rPr>
        <w:rFonts w:hint="eastAsia"/>
      </w:rPr>
    </w:lvl>
  </w:abstractNum>
  <w:abstractNum w:abstractNumId="7">
    <w:nsid w:val="676D1965"/>
    <w:multiLevelType w:val="singleLevel"/>
    <w:tmpl w:val="676D1965"/>
    <w:lvl w:ilvl="0">
      <w:start w:val="5"/>
      <w:numFmt w:val="upperLetter"/>
      <w:pStyle w:val="3"/>
      <w:lvlText w:val="%1."/>
      <w:lvlJc w:val="left"/>
      <w:pPr>
        <w:tabs>
          <w:tab w:val="left" w:pos="360"/>
        </w:tabs>
        <w:ind w:left="360" w:hanging="360"/>
      </w:pPr>
    </w:lvl>
  </w:abstractNum>
  <w:abstractNum w:abstractNumId="8">
    <w:nsid w:val="7D9356D7"/>
    <w:multiLevelType w:val="multilevel"/>
    <w:tmpl w:val="7D9356D7"/>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7"/>
  </w:num>
  <w:num w:numId="3">
    <w:abstractNumId w:val="5"/>
  </w:num>
  <w:num w:numId="4">
    <w:abstractNumId w:val="1"/>
  </w:num>
  <w:num w:numId="5">
    <w:abstractNumId w:val="8"/>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DdmYTFhNGUwNDRiYWNkYWYzNTAwNDY2Njk1NTQifQ=="/>
  </w:docVars>
  <w:rsids>
    <w:rsidRoot w:val="008A086D"/>
    <w:rsid w:val="00004D13"/>
    <w:rsid w:val="000070E9"/>
    <w:rsid w:val="00007F4A"/>
    <w:rsid w:val="0001070C"/>
    <w:rsid w:val="00010F50"/>
    <w:rsid w:val="00020432"/>
    <w:rsid w:val="00023111"/>
    <w:rsid w:val="0002521B"/>
    <w:rsid w:val="0003072E"/>
    <w:rsid w:val="00031017"/>
    <w:rsid w:val="000333F2"/>
    <w:rsid w:val="00034EFD"/>
    <w:rsid w:val="00041758"/>
    <w:rsid w:val="000447C9"/>
    <w:rsid w:val="00046976"/>
    <w:rsid w:val="00051F09"/>
    <w:rsid w:val="0005231F"/>
    <w:rsid w:val="00054F51"/>
    <w:rsid w:val="00063EB5"/>
    <w:rsid w:val="00064779"/>
    <w:rsid w:val="000763F3"/>
    <w:rsid w:val="000908C5"/>
    <w:rsid w:val="00091222"/>
    <w:rsid w:val="000A4FEA"/>
    <w:rsid w:val="000A79CE"/>
    <w:rsid w:val="000B24D5"/>
    <w:rsid w:val="000B41E6"/>
    <w:rsid w:val="000B4574"/>
    <w:rsid w:val="000C2021"/>
    <w:rsid w:val="000C784C"/>
    <w:rsid w:val="000C7A1B"/>
    <w:rsid w:val="000D35D1"/>
    <w:rsid w:val="000E08AA"/>
    <w:rsid w:val="000E7267"/>
    <w:rsid w:val="000F176A"/>
    <w:rsid w:val="001033BF"/>
    <w:rsid w:val="001056AA"/>
    <w:rsid w:val="00106DE3"/>
    <w:rsid w:val="001257F3"/>
    <w:rsid w:val="00130701"/>
    <w:rsid w:val="001521F5"/>
    <w:rsid w:val="001617E6"/>
    <w:rsid w:val="001671E8"/>
    <w:rsid w:val="00167829"/>
    <w:rsid w:val="00171AFF"/>
    <w:rsid w:val="001779A5"/>
    <w:rsid w:val="00182898"/>
    <w:rsid w:val="0018525E"/>
    <w:rsid w:val="00185B9A"/>
    <w:rsid w:val="001874FF"/>
    <w:rsid w:val="001A0AA6"/>
    <w:rsid w:val="001B1F38"/>
    <w:rsid w:val="001B51D7"/>
    <w:rsid w:val="001B71F0"/>
    <w:rsid w:val="001C596D"/>
    <w:rsid w:val="001C6EF0"/>
    <w:rsid w:val="001D00CC"/>
    <w:rsid w:val="001E360A"/>
    <w:rsid w:val="001F3150"/>
    <w:rsid w:val="002007D8"/>
    <w:rsid w:val="002054F8"/>
    <w:rsid w:val="00216973"/>
    <w:rsid w:val="002174AF"/>
    <w:rsid w:val="00222217"/>
    <w:rsid w:val="002266F1"/>
    <w:rsid w:val="0023134B"/>
    <w:rsid w:val="0023540D"/>
    <w:rsid w:val="00240C65"/>
    <w:rsid w:val="00241DF9"/>
    <w:rsid w:val="002438A4"/>
    <w:rsid w:val="00252F6F"/>
    <w:rsid w:val="00277209"/>
    <w:rsid w:val="00286869"/>
    <w:rsid w:val="00287A4B"/>
    <w:rsid w:val="00290267"/>
    <w:rsid w:val="002907F8"/>
    <w:rsid w:val="002928C0"/>
    <w:rsid w:val="00292B5E"/>
    <w:rsid w:val="002A34E7"/>
    <w:rsid w:val="002A65F4"/>
    <w:rsid w:val="002B4364"/>
    <w:rsid w:val="002C201F"/>
    <w:rsid w:val="002C3AC6"/>
    <w:rsid w:val="002C4073"/>
    <w:rsid w:val="002D269B"/>
    <w:rsid w:val="002D463F"/>
    <w:rsid w:val="002E29D1"/>
    <w:rsid w:val="002E7DEB"/>
    <w:rsid w:val="002F1DD3"/>
    <w:rsid w:val="002F3663"/>
    <w:rsid w:val="002F6926"/>
    <w:rsid w:val="00314F4B"/>
    <w:rsid w:val="003414C4"/>
    <w:rsid w:val="003545D1"/>
    <w:rsid w:val="00354901"/>
    <w:rsid w:val="0036428B"/>
    <w:rsid w:val="00364B6A"/>
    <w:rsid w:val="00376CB5"/>
    <w:rsid w:val="00381292"/>
    <w:rsid w:val="00383405"/>
    <w:rsid w:val="00383C96"/>
    <w:rsid w:val="003B59CE"/>
    <w:rsid w:val="003C12D2"/>
    <w:rsid w:val="003C1789"/>
    <w:rsid w:val="003C3DF8"/>
    <w:rsid w:val="003C438D"/>
    <w:rsid w:val="003C5E04"/>
    <w:rsid w:val="003C7983"/>
    <w:rsid w:val="003D3383"/>
    <w:rsid w:val="003D632B"/>
    <w:rsid w:val="003D6470"/>
    <w:rsid w:val="003D7845"/>
    <w:rsid w:val="003E0B24"/>
    <w:rsid w:val="003E1783"/>
    <w:rsid w:val="003E7024"/>
    <w:rsid w:val="003F2D93"/>
    <w:rsid w:val="003F6A81"/>
    <w:rsid w:val="0040036F"/>
    <w:rsid w:val="00402A30"/>
    <w:rsid w:val="00413BFB"/>
    <w:rsid w:val="004155C0"/>
    <w:rsid w:val="004172A5"/>
    <w:rsid w:val="00417986"/>
    <w:rsid w:val="0042292D"/>
    <w:rsid w:val="004232E6"/>
    <w:rsid w:val="00440251"/>
    <w:rsid w:val="00446819"/>
    <w:rsid w:val="004515F9"/>
    <w:rsid w:val="00452C99"/>
    <w:rsid w:val="004543B7"/>
    <w:rsid w:val="00454F43"/>
    <w:rsid w:val="00460349"/>
    <w:rsid w:val="00464835"/>
    <w:rsid w:val="00475402"/>
    <w:rsid w:val="00485CF5"/>
    <w:rsid w:val="004866DE"/>
    <w:rsid w:val="00487FAE"/>
    <w:rsid w:val="004A45CA"/>
    <w:rsid w:val="004A732A"/>
    <w:rsid w:val="004A7D2C"/>
    <w:rsid w:val="004B2A43"/>
    <w:rsid w:val="004B51AC"/>
    <w:rsid w:val="004B6E1A"/>
    <w:rsid w:val="004B7146"/>
    <w:rsid w:val="004C609D"/>
    <w:rsid w:val="004D40D4"/>
    <w:rsid w:val="004D5D1F"/>
    <w:rsid w:val="004E5D02"/>
    <w:rsid w:val="004E7A4B"/>
    <w:rsid w:val="00502FBB"/>
    <w:rsid w:val="005129F2"/>
    <w:rsid w:val="00515176"/>
    <w:rsid w:val="00516B05"/>
    <w:rsid w:val="005171F3"/>
    <w:rsid w:val="00522563"/>
    <w:rsid w:val="00524C98"/>
    <w:rsid w:val="0052501F"/>
    <w:rsid w:val="0053524A"/>
    <w:rsid w:val="00542086"/>
    <w:rsid w:val="00557AA2"/>
    <w:rsid w:val="005737E9"/>
    <w:rsid w:val="00574B1B"/>
    <w:rsid w:val="00574DAF"/>
    <w:rsid w:val="00581E96"/>
    <w:rsid w:val="00586C2C"/>
    <w:rsid w:val="00593B4A"/>
    <w:rsid w:val="00595012"/>
    <w:rsid w:val="00597461"/>
    <w:rsid w:val="005A0E8F"/>
    <w:rsid w:val="005A1C42"/>
    <w:rsid w:val="005B7FA5"/>
    <w:rsid w:val="005C6D05"/>
    <w:rsid w:val="005E4A00"/>
    <w:rsid w:val="0060023E"/>
    <w:rsid w:val="00607F5C"/>
    <w:rsid w:val="00634F46"/>
    <w:rsid w:val="0064135E"/>
    <w:rsid w:val="00656F96"/>
    <w:rsid w:val="006603CA"/>
    <w:rsid w:val="00670E0F"/>
    <w:rsid w:val="00687407"/>
    <w:rsid w:val="006A56BC"/>
    <w:rsid w:val="006B2783"/>
    <w:rsid w:val="006B5B67"/>
    <w:rsid w:val="006C3CD8"/>
    <w:rsid w:val="006C5933"/>
    <w:rsid w:val="006D0684"/>
    <w:rsid w:val="006E0E33"/>
    <w:rsid w:val="006F344B"/>
    <w:rsid w:val="006F47E2"/>
    <w:rsid w:val="00700C9B"/>
    <w:rsid w:val="00734A3B"/>
    <w:rsid w:val="00740B22"/>
    <w:rsid w:val="0074256B"/>
    <w:rsid w:val="00745325"/>
    <w:rsid w:val="00786385"/>
    <w:rsid w:val="007945E5"/>
    <w:rsid w:val="007B2CC2"/>
    <w:rsid w:val="007D6821"/>
    <w:rsid w:val="007E3A89"/>
    <w:rsid w:val="007F09F6"/>
    <w:rsid w:val="007F7AFE"/>
    <w:rsid w:val="008020A6"/>
    <w:rsid w:val="00803462"/>
    <w:rsid w:val="008046A6"/>
    <w:rsid w:val="00806E52"/>
    <w:rsid w:val="00811803"/>
    <w:rsid w:val="00811B0F"/>
    <w:rsid w:val="00813890"/>
    <w:rsid w:val="008230A5"/>
    <w:rsid w:val="00823416"/>
    <w:rsid w:val="00825432"/>
    <w:rsid w:val="00827218"/>
    <w:rsid w:val="00830EEC"/>
    <w:rsid w:val="0083216E"/>
    <w:rsid w:val="00841503"/>
    <w:rsid w:val="00846FE3"/>
    <w:rsid w:val="008578E2"/>
    <w:rsid w:val="0086057D"/>
    <w:rsid w:val="008607FF"/>
    <w:rsid w:val="00865185"/>
    <w:rsid w:val="00872EC5"/>
    <w:rsid w:val="00875A85"/>
    <w:rsid w:val="00890A7A"/>
    <w:rsid w:val="0089777A"/>
    <w:rsid w:val="00897FB1"/>
    <w:rsid w:val="008A086D"/>
    <w:rsid w:val="008A6342"/>
    <w:rsid w:val="008C23E4"/>
    <w:rsid w:val="008C3CA2"/>
    <w:rsid w:val="008C5358"/>
    <w:rsid w:val="008D20E3"/>
    <w:rsid w:val="008D74D3"/>
    <w:rsid w:val="008E1716"/>
    <w:rsid w:val="008E4406"/>
    <w:rsid w:val="008E7B3D"/>
    <w:rsid w:val="0093575E"/>
    <w:rsid w:val="00943850"/>
    <w:rsid w:val="0094397E"/>
    <w:rsid w:val="00947421"/>
    <w:rsid w:val="00954566"/>
    <w:rsid w:val="00956606"/>
    <w:rsid w:val="00965265"/>
    <w:rsid w:val="00965C8F"/>
    <w:rsid w:val="009671D1"/>
    <w:rsid w:val="009829A4"/>
    <w:rsid w:val="00991949"/>
    <w:rsid w:val="009A31AE"/>
    <w:rsid w:val="009B0431"/>
    <w:rsid w:val="009B0889"/>
    <w:rsid w:val="009B4147"/>
    <w:rsid w:val="009B4AD6"/>
    <w:rsid w:val="009C0E27"/>
    <w:rsid w:val="009C56BE"/>
    <w:rsid w:val="00A0341A"/>
    <w:rsid w:val="00A06D84"/>
    <w:rsid w:val="00A13182"/>
    <w:rsid w:val="00A1463D"/>
    <w:rsid w:val="00A222BF"/>
    <w:rsid w:val="00A251D4"/>
    <w:rsid w:val="00A306C4"/>
    <w:rsid w:val="00A34A7F"/>
    <w:rsid w:val="00A4196B"/>
    <w:rsid w:val="00A575C8"/>
    <w:rsid w:val="00A72BD4"/>
    <w:rsid w:val="00A77ED9"/>
    <w:rsid w:val="00A83C9D"/>
    <w:rsid w:val="00AA5B58"/>
    <w:rsid w:val="00AA5FCC"/>
    <w:rsid w:val="00AB3842"/>
    <w:rsid w:val="00AB69DF"/>
    <w:rsid w:val="00AC22C3"/>
    <w:rsid w:val="00AC551A"/>
    <w:rsid w:val="00AE2C38"/>
    <w:rsid w:val="00AE7144"/>
    <w:rsid w:val="00AF1A76"/>
    <w:rsid w:val="00B03F81"/>
    <w:rsid w:val="00B04C3C"/>
    <w:rsid w:val="00B06C14"/>
    <w:rsid w:val="00B06F44"/>
    <w:rsid w:val="00B157AA"/>
    <w:rsid w:val="00B23AB8"/>
    <w:rsid w:val="00B26B2B"/>
    <w:rsid w:val="00B26D86"/>
    <w:rsid w:val="00B31BDD"/>
    <w:rsid w:val="00B31E6F"/>
    <w:rsid w:val="00B525A0"/>
    <w:rsid w:val="00B611D3"/>
    <w:rsid w:val="00B84F22"/>
    <w:rsid w:val="00B946A2"/>
    <w:rsid w:val="00BA0463"/>
    <w:rsid w:val="00BA6446"/>
    <w:rsid w:val="00BA6B31"/>
    <w:rsid w:val="00BC0EA1"/>
    <w:rsid w:val="00BC75E4"/>
    <w:rsid w:val="00BD3C4E"/>
    <w:rsid w:val="00BD40CE"/>
    <w:rsid w:val="00BE34C2"/>
    <w:rsid w:val="00BE46AB"/>
    <w:rsid w:val="00BE4EAC"/>
    <w:rsid w:val="00BF15D7"/>
    <w:rsid w:val="00BF3847"/>
    <w:rsid w:val="00BF4864"/>
    <w:rsid w:val="00C00A19"/>
    <w:rsid w:val="00C03DCA"/>
    <w:rsid w:val="00C066A8"/>
    <w:rsid w:val="00C10331"/>
    <w:rsid w:val="00C12938"/>
    <w:rsid w:val="00C309F2"/>
    <w:rsid w:val="00C3410A"/>
    <w:rsid w:val="00C61DFB"/>
    <w:rsid w:val="00C7078A"/>
    <w:rsid w:val="00C73E43"/>
    <w:rsid w:val="00C779C8"/>
    <w:rsid w:val="00CA33C1"/>
    <w:rsid w:val="00CA65C3"/>
    <w:rsid w:val="00CA7111"/>
    <w:rsid w:val="00CA714B"/>
    <w:rsid w:val="00CC355E"/>
    <w:rsid w:val="00CE0E84"/>
    <w:rsid w:val="00CE6ED9"/>
    <w:rsid w:val="00CF159E"/>
    <w:rsid w:val="00CF4EE0"/>
    <w:rsid w:val="00CF784D"/>
    <w:rsid w:val="00D000A6"/>
    <w:rsid w:val="00D055DE"/>
    <w:rsid w:val="00D07CF6"/>
    <w:rsid w:val="00D11CA2"/>
    <w:rsid w:val="00D13606"/>
    <w:rsid w:val="00D204EC"/>
    <w:rsid w:val="00D2764E"/>
    <w:rsid w:val="00D345F3"/>
    <w:rsid w:val="00D41BA5"/>
    <w:rsid w:val="00D42D01"/>
    <w:rsid w:val="00D72A69"/>
    <w:rsid w:val="00D7560E"/>
    <w:rsid w:val="00D81468"/>
    <w:rsid w:val="00D90C37"/>
    <w:rsid w:val="00DB3461"/>
    <w:rsid w:val="00DB3A45"/>
    <w:rsid w:val="00DB3D67"/>
    <w:rsid w:val="00DD50A7"/>
    <w:rsid w:val="00DD58BF"/>
    <w:rsid w:val="00DE752F"/>
    <w:rsid w:val="00E10BE4"/>
    <w:rsid w:val="00E30DD5"/>
    <w:rsid w:val="00E42262"/>
    <w:rsid w:val="00E441FD"/>
    <w:rsid w:val="00E5727E"/>
    <w:rsid w:val="00E7276C"/>
    <w:rsid w:val="00E821F5"/>
    <w:rsid w:val="00EB3D3E"/>
    <w:rsid w:val="00EC16F1"/>
    <w:rsid w:val="00EF2F72"/>
    <w:rsid w:val="00EF33BB"/>
    <w:rsid w:val="00EF4F3B"/>
    <w:rsid w:val="00F01EB5"/>
    <w:rsid w:val="00F02957"/>
    <w:rsid w:val="00F0665D"/>
    <w:rsid w:val="00F10E88"/>
    <w:rsid w:val="00F12D6A"/>
    <w:rsid w:val="00F1320C"/>
    <w:rsid w:val="00F13F4C"/>
    <w:rsid w:val="00F230B6"/>
    <w:rsid w:val="00F32A46"/>
    <w:rsid w:val="00F34F20"/>
    <w:rsid w:val="00F36E06"/>
    <w:rsid w:val="00F437A0"/>
    <w:rsid w:val="00F51D0F"/>
    <w:rsid w:val="00F64A2A"/>
    <w:rsid w:val="00F65075"/>
    <w:rsid w:val="00F869EA"/>
    <w:rsid w:val="00FA3E6E"/>
    <w:rsid w:val="00FC0D14"/>
    <w:rsid w:val="00FC3C38"/>
    <w:rsid w:val="00FC77C4"/>
    <w:rsid w:val="00FD1D6A"/>
    <w:rsid w:val="00FE38B2"/>
    <w:rsid w:val="00FF115F"/>
    <w:rsid w:val="00FF36E9"/>
    <w:rsid w:val="073F0F06"/>
    <w:rsid w:val="146E7C5A"/>
    <w:rsid w:val="1A6B1198"/>
    <w:rsid w:val="1AB7372D"/>
    <w:rsid w:val="21CC2B7A"/>
    <w:rsid w:val="26573321"/>
    <w:rsid w:val="265B434C"/>
    <w:rsid w:val="2A3D0E7D"/>
    <w:rsid w:val="302A686B"/>
    <w:rsid w:val="32672F3B"/>
    <w:rsid w:val="449D2872"/>
    <w:rsid w:val="45261045"/>
    <w:rsid w:val="58D31068"/>
    <w:rsid w:val="5A211E4A"/>
    <w:rsid w:val="60A30ADC"/>
    <w:rsid w:val="6ACB05BF"/>
    <w:rsid w:val="6AD3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1D360B-C405-4D42-B6E1-F134F603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numPr>
        <w:numId w:val="1"/>
      </w:numPr>
      <w:outlineLvl w:val="0"/>
    </w:pPr>
    <w:rPr>
      <w:rFonts w:ascii="幼圆" w:eastAsia="幼圆"/>
      <w:b/>
      <w:i/>
      <w:sz w:val="44"/>
      <w:szCs w:val="20"/>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widowControl/>
      <w:numPr>
        <w:numId w:val="2"/>
      </w:numPr>
      <w:spacing w:line="360" w:lineRule="auto"/>
      <w:jc w:val="left"/>
      <w:outlineLvl w:val="2"/>
    </w:pPr>
    <w:rPr>
      <w:rFonts w:eastAsia="楷体"/>
      <w:color w:val="FF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semiHidden/>
    <w:qFormat/>
    <w:pPr>
      <w:shd w:val="clear" w:color="auto" w:fill="000080"/>
    </w:pPr>
  </w:style>
  <w:style w:type="paragraph" w:styleId="a5">
    <w:name w:val="annotation text"/>
    <w:basedOn w:val="a"/>
    <w:link w:val="Char"/>
    <w:uiPriority w:val="99"/>
    <w:unhideWhenUsed/>
    <w:qFormat/>
    <w:pPr>
      <w:jc w:val="left"/>
    </w:pPr>
  </w:style>
  <w:style w:type="paragraph" w:styleId="a6">
    <w:name w:val="Body Text"/>
    <w:basedOn w:val="a"/>
    <w:qFormat/>
    <w:rPr>
      <w:sz w:val="30"/>
      <w:szCs w:val="20"/>
    </w:rPr>
  </w:style>
  <w:style w:type="paragraph" w:styleId="a7">
    <w:name w:val="Body Text Indent"/>
    <w:basedOn w:val="a"/>
    <w:qFormat/>
    <w:pPr>
      <w:snapToGrid w:val="0"/>
      <w:spacing w:line="500" w:lineRule="atLeast"/>
      <w:ind w:left="540"/>
    </w:pPr>
    <w:rPr>
      <w:sz w:val="28"/>
      <w:szCs w:val="28"/>
    </w:rPr>
  </w:style>
  <w:style w:type="paragraph" w:styleId="a8">
    <w:name w:val="Date"/>
    <w:basedOn w:val="a"/>
    <w:next w:val="a"/>
    <w:qFormat/>
    <w:rPr>
      <w:sz w:val="19"/>
      <w:szCs w:val="20"/>
      <w:lang w:eastAsia="en-US"/>
    </w:rPr>
  </w:style>
  <w:style w:type="paragraph" w:styleId="20">
    <w:name w:val="Body Text Indent 2"/>
    <w:basedOn w:val="a"/>
    <w:qFormat/>
    <w:pPr>
      <w:widowControl/>
      <w:ind w:left="360"/>
      <w:jc w:val="left"/>
    </w:pPr>
    <w:rPr>
      <w:kern w:val="0"/>
      <w:sz w:val="20"/>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spacing w:line="0" w:lineRule="atLeast"/>
      <w:ind w:leftChars="220" w:left="462" w:firstLineChars="157" w:firstLine="377"/>
      <w:jc w:val="left"/>
    </w:pPr>
    <w:rPr>
      <w:rFonts w:ascii="幼圆" w:eastAsia="幼圆"/>
      <w:sz w:val="24"/>
      <w:szCs w:val="20"/>
    </w:rPr>
  </w:style>
  <w:style w:type="paragraph" w:styleId="ac">
    <w:name w:val="annotation subject"/>
    <w:basedOn w:val="a5"/>
    <w:next w:val="a5"/>
    <w:link w:val="Char0"/>
    <w:uiPriority w:val="99"/>
    <w:unhideWhenUsed/>
    <w:qFormat/>
    <w:rPr>
      <w:b/>
      <w:bCs/>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uiPriority w:val="99"/>
    <w:unhideWhenUsed/>
    <w:qFormat/>
    <w:rPr>
      <w:sz w:val="21"/>
      <w:szCs w:val="21"/>
    </w:rPr>
  </w:style>
  <w:style w:type="paragraph" w:customStyle="1" w:styleId="af0">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Level1">
    <w:name w:val="Level 1"/>
    <w:basedOn w:val="a"/>
    <w:next w:val="a"/>
    <w:qFormat/>
    <w:pPr>
      <w:keepNext/>
      <w:widowControl/>
      <w:tabs>
        <w:tab w:val="left" w:pos="567"/>
      </w:tabs>
      <w:spacing w:before="140"/>
      <w:ind w:left="567" w:hanging="567"/>
      <w:jc w:val="left"/>
      <w:outlineLvl w:val="0"/>
    </w:pPr>
    <w:rPr>
      <w:b/>
      <w:kern w:val="20"/>
      <w:sz w:val="26"/>
      <w:szCs w:val="20"/>
    </w:rPr>
  </w:style>
  <w:style w:type="paragraph" w:customStyle="1" w:styleId="Level2">
    <w:name w:val="Level 2"/>
    <w:basedOn w:val="a"/>
    <w:qFormat/>
    <w:pPr>
      <w:widowControl/>
      <w:tabs>
        <w:tab w:val="left" w:pos="1247"/>
      </w:tabs>
      <w:ind w:left="1247" w:hanging="680"/>
      <w:jc w:val="left"/>
      <w:outlineLvl w:val="1"/>
    </w:pPr>
    <w:rPr>
      <w:kern w:val="20"/>
      <w:sz w:val="26"/>
      <w:szCs w:val="20"/>
    </w:rPr>
  </w:style>
  <w:style w:type="paragraph" w:customStyle="1" w:styleId="Level3">
    <w:name w:val="Level 3"/>
    <w:basedOn w:val="a"/>
    <w:qFormat/>
    <w:pPr>
      <w:widowControl/>
      <w:tabs>
        <w:tab w:val="left" w:pos="2041"/>
      </w:tabs>
      <w:ind w:left="2041" w:hanging="794"/>
      <w:jc w:val="left"/>
      <w:outlineLvl w:val="2"/>
    </w:pPr>
    <w:rPr>
      <w:kern w:val="20"/>
      <w:sz w:val="26"/>
      <w:szCs w:val="20"/>
    </w:rPr>
  </w:style>
  <w:style w:type="paragraph" w:customStyle="1" w:styleId="Level4">
    <w:name w:val="Level 4"/>
    <w:basedOn w:val="a"/>
    <w:qFormat/>
    <w:pPr>
      <w:widowControl/>
      <w:tabs>
        <w:tab w:val="left" w:pos="2722"/>
        <w:tab w:val="left" w:pos="3121"/>
      </w:tabs>
      <w:ind w:left="2722" w:hanging="681"/>
      <w:jc w:val="left"/>
      <w:outlineLvl w:val="3"/>
    </w:pPr>
    <w:rPr>
      <w:kern w:val="20"/>
      <w:sz w:val="26"/>
      <w:szCs w:val="20"/>
    </w:rPr>
  </w:style>
  <w:style w:type="paragraph" w:customStyle="1" w:styleId="Level5">
    <w:name w:val="Level 5"/>
    <w:basedOn w:val="a"/>
    <w:qFormat/>
    <w:pPr>
      <w:widowControl/>
      <w:tabs>
        <w:tab w:val="left" w:pos="3289"/>
      </w:tabs>
      <w:ind w:left="3289" w:hanging="567"/>
      <w:jc w:val="left"/>
      <w:outlineLvl w:val="4"/>
    </w:pPr>
    <w:rPr>
      <w:kern w:val="20"/>
      <w:szCs w:val="20"/>
    </w:rPr>
  </w:style>
  <w:style w:type="paragraph" w:customStyle="1" w:styleId="Level6">
    <w:name w:val="Level 6"/>
    <w:basedOn w:val="a"/>
    <w:qFormat/>
    <w:pPr>
      <w:widowControl/>
      <w:tabs>
        <w:tab w:val="left" w:pos="3969"/>
        <w:tab w:val="left" w:pos="4369"/>
      </w:tabs>
      <w:ind w:left="3969" w:hanging="680"/>
      <w:jc w:val="left"/>
      <w:outlineLvl w:val="5"/>
    </w:pPr>
    <w:rPr>
      <w:kern w:val="20"/>
      <w:szCs w:val="20"/>
    </w:rPr>
  </w:style>
  <w:style w:type="paragraph" w:customStyle="1" w:styleId="Level7">
    <w:name w:val="Level 7"/>
    <w:basedOn w:val="a"/>
    <w:next w:val="a"/>
    <w:qFormat/>
    <w:pPr>
      <w:widowControl/>
      <w:tabs>
        <w:tab w:val="left" w:pos="3969"/>
      </w:tabs>
      <w:ind w:left="3969" w:hanging="680"/>
      <w:jc w:val="left"/>
      <w:outlineLvl w:val="6"/>
    </w:pPr>
    <w:rPr>
      <w:kern w:val="0"/>
      <w:szCs w:val="20"/>
    </w:rPr>
  </w:style>
  <w:style w:type="paragraph" w:customStyle="1" w:styleId="Level8">
    <w:name w:val="Level 8"/>
    <w:basedOn w:val="a"/>
    <w:next w:val="a"/>
    <w:qFormat/>
    <w:pPr>
      <w:widowControl/>
      <w:tabs>
        <w:tab w:val="left" w:pos="3969"/>
      </w:tabs>
      <w:ind w:left="3969" w:hanging="680"/>
      <w:jc w:val="left"/>
      <w:outlineLvl w:val="7"/>
    </w:pPr>
    <w:rPr>
      <w:kern w:val="0"/>
      <w:szCs w:val="20"/>
    </w:rPr>
  </w:style>
  <w:style w:type="paragraph" w:customStyle="1" w:styleId="Level9">
    <w:name w:val="Level 9"/>
    <w:basedOn w:val="a"/>
    <w:next w:val="a"/>
    <w:qFormat/>
    <w:pPr>
      <w:widowControl/>
      <w:tabs>
        <w:tab w:val="left" w:pos="3969"/>
      </w:tabs>
      <w:ind w:left="3969" w:hanging="680"/>
      <w:jc w:val="left"/>
      <w:outlineLvl w:val="8"/>
    </w:pPr>
    <w:rPr>
      <w:kern w:val="0"/>
      <w:szCs w:val="20"/>
    </w:rPr>
  </w:style>
  <w:style w:type="paragraph" w:customStyle="1" w:styleId="10">
    <w:name w:val="1"/>
    <w:basedOn w:val="a"/>
    <w:next w:val="a6"/>
    <w:qFormat/>
    <w:pPr>
      <w:snapToGrid w:val="0"/>
      <w:spacing w:line="440" w:lineRule="atLeast"/>
    </w:pPr>
    <w:rPr>
      <w:rFonts w:ascii="宋体"/>
      <w:sz w:val="28"/>
      <w:szCs w:val="28"/>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2"/>
      <w:szCs w:val="22"/>
    </w:rPr>
  </w:style>
  <w:style w:type="paragraph" w:customStyle="1" w:styleId="font7">
    <w:name w:val="font7"/>
    <w:basedOn w:val="a"/>
    <w:qFormat/>
    <w:pPr>
      <w:widowControl/>
      <w:spacing w:before="100" w:beforeAutospacing="1" w:after="100" w:afterAutospacing="1"/>
      <w:jc w:val="left"/>
    </w:pPr>
    <w:rPr>
      <w:kern w:val="0"/>
      <w:sz w:val="22"/>
      <w:szCs w:val="22"/>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 w:eastAsia="楷体" w:hAnsi="宋体" w:hint="eastAsia"/>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楷体" w:eastAsia="楷体" w:hAnsi="宋体" w:hint="eastAsia"/>
      <w:kern w:val="0"/>
      <w:sz w:val="24"/>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楷体" w:eastAsia="楷体" w:hAnsi="宋体" w:hint="eastAsia"/>
      <w:kern w:val="0"/>
      <w:sz w:val="24"/>
    </w:rPr>
  </w:style>
  <w:style w:type="paragraph" w:customStyle="1" w:styleId="xl27">
    <w:name w:val="xl27"/>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楷体" w:eastAsia="楷体" w:hAnsi="宋体" w:hint="eastAsia"/>
      <w:kern w:val="0"/>
      <w:sz w:val="24"/>
    </w:rPr>
  </w:style>
  <w:style w:type="paragraph" w:customStyle="1" w:styleId="xl28">
    <w:name w:val="xl28"/>
    <w:basedOn w:val="a"/>
    <w:qFormat/>
    <w:pPr>
      <w:widowControl/>
      <w:spacing w:before="100" w:beforeAutospacing="1" w:after="100" w:afterAutospacing="1"/>
      <w:jc w:val="left"/>
    </w:pPr>
    <w:rPr>
      <w:kern w:val="0"/>
      <w:sz w:val="24"/>
    </w:rPr>
  </w:style>
  <w:style w:type="paragraph" w:customStyle="1" w:styleId="xl29">
    <w:name w:val="xl29"/>
    <w:basedOn w:val="a"/>
    <w:qFormat/>
    <w:pPr>
      <w:widowControl/>
      <w:spacing w:before="100" w:beforeAutospacing="1" w:after="100" w:afterAutospacing="1"/>
    </w:pPr>
    <w:rPr>
      <w:rFonts w:ascii="宋体" w:hAnsi="宋体" w:hint="eastAsia"/>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 w:eastAsia="楷体" w:hAnsi="宋体" w:hint="eastAsia"/>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2"/>
      <w:szCs w:val="22"/>
    </w:rPr>
  </w:style>
  <w:style w:type="paragraph" w:customStyle="1" w:styleId="xl22">
    <w:name w:val="xl22"/>
    <w:basedOn w:val="a"/>
    <w:qFormat/>
    <w:pPr>
      <w:widowControl/>
      <w:spacing w:before="100" w:beforeAutospacing="1" w:after="100" w:afterAutospacing="1"/>
      <w:jc w:val="left"/>
      <w:textAlignment w:val="center"/>
    </w:pPr>
    <w:rPr>
      <w:rFonts w:ascii="宋体" w:hAnsi="宋体"/>
      <w:kern w:val="0"/>
      <w:sz w:val="22"/>
      <w:szCs w:val="22"/>
    </w:rPr>
  </w:style>
  <w:style w:type="paragraph" w:customStyle="1" w:styleId="xl23">
    <w:name w:val="xl23"/>
    <w:basedOn w:val="a"/>
    <w:qFormat/>
    <w:pPr>
      <w:widowControl/>
      <w:spacing w:before="100" w:beforeAutospacing="1" w:after="100" w:afterAutospacing="1"/>
      <w:jc w:val="center"/>
      <w:textAlignment w:val="center"/>
    </w:pPr>
    <w:rPr>
      <w:rFonts w:ascii="宋体" w:hAnsi="宋体"/>
      <w:kern w:val="0"/>
      <w:sz w:val="22"/>
      <w:szCs w:val="22"/>
    </w:rPr>
  </w:style>
  <w:style w:type="paragraph" w:customStyle="1" w:styleId="xl32">
    <w:name w:val="xl32"/>
    <w:basedOn w:val="a"/>
    <w:qFormat/>
    <w:pPr>
      <w:widowControl/>
      <w:pBdr>
        <w:top w:val="single" w:sz="4"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33">
    <w:name w:val="xl33"/>
    <w:basedOn w:val="a"/>
    <w:qFormat/>
    <w:pPr>
      <w:widowControl/>
      <w:spacing w:before="100" w:beforeAutospacing="1" w:after="100" w:afterAutospacing="1"/>
      <w:jc w:val="left"/>
      <w:textAlignment w:val="center"/>
    </w:pPr>
    <w:rPr>
      <w:rFonts w:ascii="宋体" w:hAnsi="宋体"/>
      <w:kern w:val="0"/>
      <w:sz w:val="22"/>
      <w:szCs w:val="22"/>
    </w:rPr>
  </w:style>
  <w:style w:type="paragraph" w:customStyle="1" w:styleId="xl34">
    <w:name w:val="xl34"/>
    <w:basedOn w:val="a"/>
    <w:qFormat/>
    <w:pPr>
      <w:widowControl/>
      <w:pBdr>
        <w:left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35">
    <w:name w:val="xl35"/>
    <w:basedOn w:val="a"/>
    <w:qFormat/>
    <w:pPr>
      <w:widowControl/>
      <w:pBdr>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36">
    <w:name w:val="xl36"/>
    <w:basedOn w:val="a"/>
    <w:qFormat/>
    <w:pPr>
      <w:widowControl/>
      <w:pBdr>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37">
    <w:name w:val="xl37"/>
    <w:basedOn w:val="a"/>
    <w:qFormat/>
    <w:pPr>
      <w:widowControl/>
      <w:pBdr>
        <w:bottom w:val="single" w:sz="4"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38">
    <w:name w:val="xl38"/>
    <w:basedOn w:val="a"/>
    <w:qFormat/>
    <w:pPr>
      <w:widowControl/>
      <w:pBdr>
        <w:lef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39">
    <w:name w:val="xl39"/>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40">
    <w:name w:val="xl40"/>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41">
    <w:name w:val="xl41"/>
    <w:basedOn w:val="a"/>
    <w:qFormat/>
    <w:pPr>
      <w:widowControl/>
      <w:pBdr>
        <w:bottom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42">
    <w:name w:val="xl42"/>
    <w:basedOn w:val="a"/>
    <w:qFormat/>
    <w:pPr>
      <w:widowControl/>
      <w:pBdr>
        <w:bottom w:val="single" w:sz="8"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43">
    <w:name w:val="xl43"/>
    <w:basedOn w:val="a"/>
    <w:qFormat/>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44">
    <w:name w:val="xl4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45">
    <w:name w:val="xl45"/>
    <w:basedOn w:val="a"/>
    <w:qFormat/>
    <w:pPr>
      <w:widowControl/>
      <w:spacing w:before="100" w:beforeAutospacing="1" w:after="100" w:afterAutospacing="1"/>
      <w:jc w:val="left"/>
      <w:textAlignment w:val="center"/>
    </w:pPr>
    <w:rPr>
      <w:kern w:val="0"/>
      <w:sz w:val="22"/>
      <w:szCs w:val="22"/>
    </w:rPr>
  </w:style>
  <w:style w:type="paragraph" w:customStyle="1" w:styleId="xl46">
    <w:name w:val="xl46"/>
    <w:basedOn w:val="a"/>
    <w:qFormat/>
    <w:pPr>
      <w:widowControl/>
      <w:pBdr>
        <w:top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47">
    <w:name w:val="xl47"/>
    <w:basedOn w:val="a"/>
    <w:qFormat/>
    <w:pPr>
      <w:widowControl/>
      <w:pBdr>
        <w:top w:val="single" w:sz="8"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48">
    <w:name w:val="xl48"/>
    <w:basedOn w:val="a"/>
    <w:qFormat/>
    <w:pPr>
      <w:widowControl/>
      <w:pBdr>
        <w:top w:val="single" w:sz="8"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49">
    <w:name w:val="xl49"/>
    <w:basedOn w:val="a"/>
    <w:qFormat/>
    <w:pPr>
      <w:widowControl/>
      <w:pBdr>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50">
    <w:name w:val="xl50"/>
    <w:basedOn w:val="a"/>
    <w:qFormat/>
    <w:pPr>
      <w:widowControl/>
      <w:pBdr>
        <w:top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51">
    <w:name w:val="xl51"/>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52">
    <w:name w:val="xl52"/>
    <w:basedOn w:val="a"/>
    <w:qFormat/>
    <w:pPr>
      <w:widowControl/>
      <w:pBdr>
        <w:top w:val="single" w:sz="4" w:space="0" w:color="auto"/>
        <w:left w:val="single" w:sz="8"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53">
    <w:name w:val="xl53"/>
    <w:basedOn w:val="a"/>
    <w:qFormat/>
    <w:pPr>
      <w:widowControl/>
      <w:pBdr>
        <w:left w:val="single" w:sz="8" w:space="0" w:color="auto"/>
      </w:pBdr>
      <w:spacing w:before="100" w:beforeAutospacing="1" w:after="100" w:afterAutospacing="1"/>
      <w:jc w:val="center"/>
      <w:textAlignment w:val="center"/>
    </w:pPr>
    <w:rPr>
      <w:kern w:val="0"/>
      <w:sz w:val="22"/>
      <w:szCs w:val="22"/>
    </w:rPr>
  </w:style>
  <w:style w:type="paragraph" w:customStyle="1" w:styleId="xl54">
    <w:name w:val="xl54"/>
    <w:basedOn w:val="a"/>
    <w:qFormat/>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55">
    <w:name w:val="xl55"/>
    <w:basedOn w:val="a"/>
    <w:qFormat/>
    <w:pPr>
      <w:widowControl/>
      <w:spacing w:before="100" w:beforeAutospacing="1" w:after="100" w:afterAutospacing="1"/>
      <w:jc w:val="left"/>
      <w:textAlignment w:val="center"/>
    </w:pPr>
    <w:rPr>
      <w:kern w:val="0"/>
      <w:sz w:val="22"/>
      <w:szCs w:val="22"/>
    </w:rPr>
  </w:style>
  <w:style w:type="paragraph" w:customStyle="1" w:styleId="xl56">
    <w:name w:val="xl56"/>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57">
    <w:name w:val="xl57"/>
    <w:basedOn w:val="a"/>
    <w:qFormat/>
    <w:pPr>
      <w:widowControl/>
      <w:pBdr>
        <w:top w:val="single" w:sz="4" w:space="0" w:color="auto"/>
        <w:left w:val="single" w:sz="4" w:space="0" w:color="auto"/>
      </w:pBdr>
      <w:spacing w:before="100" w:beforeAutospacing="1" w:after="100" w:afterAutospacing="1"/>
      <w:jc w:val="left"/>
      <w:textAlignment w:val="center"/>
    </w:pPr>
    <w:rPr>
      <w:kern w:val="0"/>
      <w:sz w:val="22"/>
      <w:szCs w:val="22"/>
    </w:rPr>
  </w:style>
  <w:style w:type="paragraph" w:customStyle="1" w:styleId="xl58">
    <w:name w:val="xl58"/>
    <w:basedOn w:val="a"/>
    <w:qFormat/>
    <w:pPr>
      <w:widowControl/>
      <w:pBdr>
        <w:left w:val="single" w:sz="8" w:space="0" w:color="auto"/>
      </w:pBdr>
      <w:spacing w:before="100" w:beforeAutospacing="1" w:after="100" w:afterAutospacing="1"/>
      <w:jc w:val="center"/>
      <w:textAlignment w:val="center"/>
    </w:pPr>
    <w:rPr>
      <w:rFonts w:ascii="宋体" w:hAnsi="宋体"/>
      <w:kern w:val="0"/>
      <w:sz w:val="22"/>
      <w:szCs w:val="22"/>
    </w:rPr>
  </w:style>
  <w:style w:type="paragraph" w:customStyle="1" w:styleId="xl59">
    <w:name w:val="xl59"/>
    <w:basedOn w:val="a"/>
    <w:qFormat/>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60">
    <w:name w:val="xl60"/>
    <w:basedOn w:val="a"/>
    <w:pPr>
      <w:widowControl/>
      <w:pBdr>
        <w:top w:val="single" w:sz="4" w:space="0" w:color="auto"/>
      </w:pBdr>
      <w:spacing w:before="100" w:beforeAutospacing="1" w:after="100" w:afterAutospacing="1"/>
      <w:jc w:val="left"/>
      <w:textAlignment w:val="center"/>
    </w:pPr>
    <w:rPr>
      <w:kern w:val="0"/>
      <w:sz w:val="22"/>
      <w:szCs w:val="22"/>
    </w:rPr>
  </w:style>
  <w:style w:type="paragraph" w:customStyle="1" w:styleId="xl61">
    <w:name w:val="xl61"/>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62">
    <w:name w:val="xl62"/>
    <w:basedOn w:val="a"/>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63">
    <w:name w:val="xl63"/>
    <w:basedOn w:val="a"/>
    <w:pPr>
      <w:widowControl/>
      <w:pBdr>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64">
    <w:name w:val="xl64"/>
    <w:basedOn w:val="a"/>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65">
    <w:name w:val="xl65"/>
    <w:basedOn w:val="a"/>
    <w:pPr>
      <w:widowControl/>
      <w:pBdr>
        <w:top w:val="single" w:sz="8" w:space="0" w:color="auto"/>
        <w:bottom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66">
    <w:name w:val="xl66"/>
    <w:basedOn w:val="a"/>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2"/>
      <w:szCs w:val="22"/>
    </w:rPr>
  </w:style>
  <w:style w:type="paragraph" w:customStyle="1" w:styleId="xl67">
    <w:name w:val="xl67"/>
    <w:basedOn w:val="a"/>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68">
    <w:name w:val="xl68"/>
    <w:basedOn w:val="a"/>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69">
    <w:name w:val="xl69"/>
    <w:basedOn w:val="a"/>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70">
    <w:name w:val="xl70"/>
    <w:basedOn w:val="a"/>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71">
    <w:name w:val="xl71"/>
    <w:basedOn w:val="a"/>
    <w:qFormat/>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kern w:val="0"/>
      <w:sz w:val="22"/>
      <w:szCs w:val="22"/>
    </w:rPr>
  </w:style>
  <w:style w:type="paragraph" w:customStyle="1" w:styleId="xl72">
    <w:name w:val="xl72"/>
    <w:basedOn w:val="a"/>
    <w:pPr>
      <w:widowControl/>
      <w:pBdr>
        <w:top w:val="single" w:sz="8" w:space="0" w:color="auto"/>
        <w:bottom w:val="single" w:sz="8" w:space="0" w:color="auto"/>
      </w:pBdr>
      <w:spacing w:before="100" w:beforeAutospacing="1" w:after="100" w:afterAutospacing="1"/>
      <w:jc w:val="center"/>
      <w:textAlignment w:val="center"/>
    </w:pPr>
    <w:rPr>
      <w:rFonts w:ascii="宋体" w:hAnsi="宋体"/>
      <w:kern w:val="0"/>
      <w:sz w:val="22"/>
      <w:szCs w:val="22"/>
    </w:rPr>
  </w:style>
  <w:style w:type="paragraph" w:customStyle="1" w:styleId="xl73">
    <w:name w:val="xl73"/>
    <w:basedOn w:val="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kern w:val="0"/>
      <w:sz w:val="22"/>
      <w:szCs w:val="22"/>
    </w:rPr>
  </w:style>
  <w:style w:type="paragraph" w:customStyle="1" w:styleId="11">
    <w:name w:val="列出段落1"/>
    <w:basedOn w:val="a"/>
    <w:uiPriority w:val="34"/>
    <w:qFormat/>
    <w:pPr>
      <w:ind w:firstLineChars="200" w:firstLine="420"/>
    </w:pPr>
  </w:style>
  <w:style w:type="character" w:customStyle="1" w:styleId="Char">
    <w:name w:val="批注文字 Char"/>
    <w:basedOn w:val="a0"/>
    <w:link w:val="a5"/>
    <w:uiPriority w:val="99"/>
    <w:semiHidden/>
    <w:rPr>
      <w:kern w:val="2"/>
      <w:sz w:val="21"/>
      <w:szCs w:val="24"/>
    </w:rPr>
  </w:style>
  <w:style w:type="character" w:customStyle="1" w:styleId="Char0">
    <w:name w:val="批注主题 Char"/>
    <w:basedOn w:val="Char"/>
    <w:link w:val="ac"/>
    <w:uiPriority w:val="99"/>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D5C1-CB0D-4567-87B9-698EF3A8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489</Words>
  <Characters>2791</Characters>
  <Application>Microsoft Office Word</Application>
  <DocSecurity>0</DocSecurity>
  <Lines>23</Lines>
  <Paragraphs>6</Paragraphs>
  <ScaleCrop>false</ScaleCrop>
  <Company>Microsoft</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保洁</dc:creator>
  <cp:lastModifiedBy>User</cp:lastModifiedBy>
  <cp:revision>23</cp:revision>
  <cp:lastPrinted>2009-03-03T01:27:00Z</cp:lastPrinted>
  <dcterms:created xsi:type="dcterms:W3CDTF">2016-11-15T00:49:00Z</dcterms:created>
  <dcterms:modified xsi:type="dcterms:W3CDTF">2023-03-14T10:10:00Z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FA279FE002B341ED8D0C3BD5ED3D78B5</vt:lpwstr>
  </property>
</Properties>
</file>